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84E2" w14:textId="77777777" w:rsidR="00B47175" w:rsidRPr="00BD5DA5" w:rsidRDefault="00B47175" w:rsidP="0021086E">
      <w:pPr>
        <w:rPr>
          <w:rFonts w:asciiTheme="minorHAnsi" w:hAnsiTheme="minorHAnsi"/>
        </w:rPr>
      </w:pPr>
    </w:p>
    <w:p w14:paraId="5F138A39" w14:textId="77777777" w:rsidR="0021086E" w:rsidRPr="00BD5DA5" w:rsidRDefault="0021086E" w:rsidP="0021086E">
      <w:pPr>
        <w:rPr>
          <w:rFonts w:asciiTheme="minorHAnsi" w:hAnsiTheme="minorHAnsi"/>
        </w:rPr>
      </w:pPr>
    </w:p>
    <w:p w14:paraId="6233C528" w14:textId="77777777" w:rsidR="00CE3692" w:rsidRPr="00BD5DA5" w:rsidRDefault="00CE3692" w:rsidP="00A718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20"/>
          <w:szCs w:val="20"/>
        </w:rPr>
      </w:pPr>
    </w:p>
    <w:p w14:paraId="5112B433" w14:textId="77777777" w:rsidR="003277EE" w:rsidRPr="00BD5DA5" w:rsidRDefault="003277EE" w:rsidP="003277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597EB48" w14:textId="77777777" w:rsidR="003277EE" w:rsidRPr="00BD5DA5" w:rsidRDefault="003277EE" w:rsidP="003277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02A126E" w14:textId="77777777" w:rsidR="003277EE" w:rsidRPr="00BD5DA5" w:rsidRDefault="003277EE" w:rsidP="003277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911E7AB" w14:textId="77777777" w:rsidR="003277EE" w:rsidRPr="00BD5DA5" w:rsidRDefault="003277EE" w:rsidP="003277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9DF6E6A" w14:textId="77777777" w:rsidR="003277EE" w:rsidRPr="00BD5DA5" w:rsidRDefault="003277EE" w:rsidP="003277EE">
      <w:pPr>
        <w:jc w:val="center"/>
        <w:rPr>
          <w:rFonts w:asciiTheme="minorHAnsi" w:hAnsiTheme="minorHAnsi"/>
          <w:sz w:val="20"/>
          <w:szCs w:val="20"/>
        </w:rPr>
      </w:pPr>
      <w:r w:rsidRPr="00BD5DA5">
        <w:rPr>
          <w:rFonts w:asciiTheme="minorHAnsi" w:hAnsiTheme="minorHAnsi"/>
          <w:noProof/>
          <w:sz w:val="20"/>
          <w:szCs w:val="20"/>
          <w:lang w:eastAsia="en-US"/>
        </w:rPr>
        <w:drawing>
          <wp:inline distT="0" distB="0" distL="0" distR="0" wp14:anchorId="2A95AB22" wp14:editId="4FC46D79">
            <wp:extent cx="5803210" cy="1180253"/>
            <wp:effectExtent l="0" t="0" r="0" b="0"/>
            <wp:docPr id="1" name="Picture 1" descr="NEW MFU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FU LOGO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91" cy="11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CE38" w14:textId="77777777" w:rsidR="003277EE" w:rsidRPr="00BD5DA5" w:rsidRDefault="003277EE" w:rsidP="003277EE">
      <w:pPr>
        <w:rPr>
          <w:rFonts w:asciiTheme="minorHAnsi" w:hAnsiTheme="minorHAnsi"/>
          <w:b/>
        </w:rPr>
      </w:pPr>
    </w:p>
    <w:p w14:paraId="534321E5" w14:textId="77777777" w:rsidR="003277EE" w:rsidRPr="00BD5DA5" w:rsidRDefault="003277EE" w:rsidP="003277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20"/>
          <w:szCs w:val="20"/>
        </w:rPr>
      </w:pPr>
    </w:p>
    <w:p w14:paraId="248D7C1E" w14:textId="77777777" w:rsidR="008129A5" w:rsidRPr="00BD5DA5" w:rsidRDefault="008129A5" w:rsidP="00150876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  <w:sz w:val="56"/>
          <w:szCs w:val="56"/>
        </w:rPr>
      </w:pPr>
    </w:p>
    <w:p w14:paraId="5B6223D8" w14:textId="4B0D9433" w:rsidR="003277EE" w:rsidRPr="00BD5DA5" w:rsidRDefault="003277EE" w:rsidP="00F65A4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  <w:sz w:val="48"/>
          <w:szCs w:val="48"/>
        </w:rPr>
      </w:pPr>
      <w:r w:rsidRPr="00BD5DA5">
        <w:rPr>
          <w:rFonts w:asciiTheme="minorHAnsi" w:hAnsiTheme="minorHAnsi" w:cs="Cambria"/>
          <w:b/>
          <w:sz w:val="48"/>
          <w:szCs w:val="48"/>
        </w:rPr>
        <w:t>What Do Rural People Think?</w:t>
      </w:r>
    </w:p>
    <w:p w14:paraId="62FB5433" w14:textId="77777777" w:rsidR="00F65A48" w:rsidRPr="00BD5DA5" w:rsidRDefault="00F65A48" w:rsidP="00F65A4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  <w:sz w:val="60"/>
          <w:szCs w:val="60"/>
        </w:rPr>
      </w:pPr>
    </w:p>
    <w:p w14:paraId="386735D9" w14:textId="5EDA030A" w:rsidR="00FA14D2" w:rsidRPr="00BD5DA5" w:rsidRDefault="003277EE" w:rsidP="00F65A4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44"/>
          <w:szCs w:val="44"/>
        </w:rPr>
      </w:pPr>
      <w:r w:rsidRPr="00BD5DA5">
        <w:rPr>
          <w:rFonts w:asciiTheme="minorHAnsi" w:hAnsiTheme="minorHAnsi" w:cs="Cambria"/>
          <w:sz w:val="44"/>
          <w:szCs w:val="44"/>
        </w:rPr>
        <w:t>A Report by</w:t>
      </w:r>
    </w:p>
    <w:p w14:paraId="60294700" w14:textId="77777777" w:rsidR="003277EE" w:rsidRPr="00BD5DA5" w:rsidRDefault="003277EE" w:rsidP="003277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44"/>
          <w:szCs w:val="44"/>
        </w:rPr>
      </w:pPr>
      <w:r w:rsidRPr="00BD5DA5">
        <w:rPr>
          <w:rFonts w:asciiTheme="minorHAnsi" w:hAnsiTheme="minorHAnsi" w:cs="Cambria"/>
          <w:sz w:val="44"/>
          <w:szCs w:val="44"/>
        </w:rPr>
        <w:t>Minnesota Farmers Union</w:t>
      </w:r>
    </w:p>
    <w:p w14:paraId="305E9AD9" w14:textId="77777777" w:rsidR="00FA14D2" w:rsidRPr="00BD5DA5" w:rsidRDefault="00FA14D2" w:rsidP="003277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  <w:sz w:val="72"/>
          <w:szCs w:val="72"/>
        </w:rPr>
      </w:pPr>
    </w:p>
    <w:p w14:paraId="592ABBC4" w14:textId="67F7A436" w:rsidR="008129A5" w:rsidRPr="00BD5DA5" w:rsidRDefault="008129A5" w:rsidP="003277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  <w:sz w:val="72"/>
          <w:szCs w:val="72"/>
        </w:rPr>
      </w:pPr>
      <w:r w:rsidRPr="00BD5DA5">
        <w:rPr>
          <w:rFonts w:asciiTheme="minorHAnsi" w:hAnsiTheme="minorHAnsi" w:cs="Cambria"/>
          <w:b/>
          <w:sz w:val="72"/>
          <w:szCs w:val="72"/>
        </w:rPr>
        <w:t xml:space="preserve">Rural </w:t>
      </w:r>
      <w:r w:rsidR="00150876" w:rsidRPr="00BD5DA5">
        <w:rPr>
          <w:rFonts w:asciiTheme="minorHAnsi" w:hAnsiTheme="minorHAnsi" w:cs="Cambria"/>
          <w:b/>
          <w:sz w:val="72"/>
          <w:szCs w:val="72"/>
        </w:rPr>
        <w:t>Voices</w:t>
      </w:r>
      <w:r w:rsidRPr="00BD5DA5">
        <w:rPr>
          <w:rFonts w:asciiTheme="minorHAnsi" w:hAnsiTheme="minorHAnsi" w:cs="Cambria"/>
          <w:b/>
          <w:sz w:val="72"/>
          <w:szCs w:val="72"/>
        </w:rPr>
        <w:t xml:space="preserve"> Discussions</w:t>
      </w:r>
      <w:r w:rsidR="00150876" w:rsidRPr="00BD5DA5">
        <w:rPr>
          <w:rFonts w:asciiTheme="minorHAnsi" w:hAnsiTheme="minorHAnsi" w:cs="Cambria"/>
          <w:b/>
          <w:sz w:val="72"/>
          <w:szCs w:val="72"/>
        </w:rPr>
        <w:t>:</w:t>
      </w:r>
    </w:p>
    <w:p w14:paraId="0304BDF2" w14:textId="22638769" w:rsidR="00150876" w:rsidRPr="00BD5DA5" w:rsidRDefault="00150876" w:rsidP="003277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  <w:sz w:val="72"/>
          <w:szCs w:val="72"/>
        </w:rPr>
      </w:pPr>
      <w:r w:rsidRPr="00BD5DA5">
        <w:rPr>
          <w:rFonts w:asciiTheme="minorHAnsi" w:hAnsiTheme="minorHAnsi" w:cs="Cambria"/>
          <w:b/>
          <w:sz w:val="72"/>
          <w:szCs w:val="72"/>
        </w:rPr>
        <w:t>The Next Farm Bill</w:t>
      </w:r>
    </w:p>
    <w:p w14:paraId="6A899674" w14:textId="77777777" w:rsidR="00FA14D2" w:rsidRPr="00BD5DA5" w:rsidRDefault="00FA14D2" w:rsidP="003277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  <w:sz w:val="44"/>
          <w:szCs w:val="44"/>
        </w:rPr>
      </w:pPr>
    </w:p>
    <w:p w14:paraId="28AB6A66" w14:textId="46086E3A" w:rsidR="008129A5" w:rsidRPr="00BD5DA5" w:rsidRDefault="00150876" w:rsidP="003277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44"/>
          <w:szCs w:val="44"/>
        </w:rPr>
      </w:pPr>
      <w:r w:rsidRPr="00BD5DA5">
        <w:rPr>
          <w:rFonts w:asciiTheme="minorHAnsi" w:hAnsiTheme="minorHAnsi" w:cs="Cambria"/>
          <w:sz w:val="44"/>
          <w:szCs w:val="44"/>
        </w:rPr>
        <w:t>July 26</w:t>
      </w:r>
      <w:r w:rsidR="008129A5" w:rsidRPr="00BD5DA5">
        <w:rPr>
          <w:rFonts w:asciiTheme="minorHAnsi" w:hAnsiTheme="minorHAnsi" w:cs="Cambria"/>
          <w:sz w:val="44"/>
          <w:szCs w:val="44"/>
        </w:rPr>
        <w:t xml:space="preserve"> – </w:t>
      </w:r>
      <w:r w:rsidRPr="00BD5DA5">
        <w:rPr>
          <w:rFonts w:asciiTheme="minorHAnsi" w:hAnsiTheme="minorHAnsi" w:cs="Cambria"/>
          <w:sz w:val="44"/>
          <w:szCs w:val="44"/>
        </w:rPr>
        <w:t>July 27</w:t>
      </w:r>
      <w:r w:rsidR="008129A5" w:rsidRPr="00BD5DA5">
        <w:rPr>
          <w:rFonts w:asciiTheme="minorHAnsi" w:hAnsiTheme="minorHAnsi" w:cs="Cambria"/>
          <w:sz w:val="44"/>
          <w:szCs w:val="44"/>
        </w:rPr>
        <w:t>, 2017</w:t>
      </w:r>
    </w:p>
    <w:p w14:paraId="5F05EABC" w14:textId="101FBA2E" w:rsidR="003277EE" w:rsidRPr="00A71D81" w:rsidRDefault="00150876" w:rsidP="00A71D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44"/>
          <w:szCs w:val="44"/>
        </w:rPr>
      </w:pPr>
      <w:r w:rsidRPr="00BD5DA5">
        <w:rPr>
          <w:rFonts w:asciiTheme="minorHAnsi" w:hAnsiTheme="minorHAnsi" w:cs="Cambria"/>
          <w:sz w:val="44"/>
          <w:szCs w:val="44"/>
        </w:rPr>
        <w:t>Mankato, MN &amp; Willmar, MN</w:t>
      </w:r>
    </w:p>
    <w:p w14:paraId="7CEC0C59" w14:textId="77777777" w:rsidR="003277EE" w:rsidRPr="00BD5DA5" w:rsidRDefault="003277EE" w:rsidP="00FA14D2">
      <w:pPr>
        <w:rPr>
          <w:rFonts w:asciiTheme="minorHAnsi" w:hAnsiTheme="minorHAnsi"/>
          <w:b/>
          <w:sz w:val="20"/>
          <w:szCs w:val="20"/>
        </w:rPr>
      </w:pPr>
    </w:p>
    <w:p w14:paraId="06A2A7E6" w14:textId="77777777" w:rsidR="003277EE" w:rsidRPr="00BD5DA5" w:rsidRDefault="003277EE" w:rsidP="003277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5DCB10" w14:textId="77777777" w:rsidR="00FA14D2" w:rsidRPr="00BD5DA5" w:rsidRDefault="00FA14D2" w:rsidP="00FA14D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mbria"/>
          <w:sz w:val="28"/>
          <w:szCs w:val="28"/>
        </w:rPr>
      </w:pPr>
      <w:r w:rsidRPr="00BD5DA5">
        <w:rPr>
          <w:rFonts w:asciiTheme="minorHAnsi" w:hAnsiTheme="minorHAnsi" w:cs="Cambria"/>
          <w:sz w:val="28"/>
          <w:szCs w:val="28"/>
        </w:rPr>
        <w:t>Presented by</w:t>
      </w:r>
    </w:p>
    <w:p w14:paraId="04B53106" w14:textId="620E2322" w:rsidR="00FA14D2" w:rsidRPr="00BD5DA5" w:rsidRDefault="00FA14D2" w:rsidP="00074F3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mbria"/>
          <w:sz w:val="28"/>
          <w:szCs w:val="28"/>
        </w:rPr>
      </w:pPr>
      <w:r w:rsidRPr="00BD5DA5">
        <w:rPr>
          <w:rFonts w:asciiTheme="minorHAnsi" w:hAnsiTheme="minorHAnsi" w:cs="Cambria"/>
          <w:sz w:val="28"/>
          <w:szCs w:val="28"/>
        </w:rPr>
        <w:t xml:space="preserve">Minnesota Farmers Union </w:t>
      </w:r>
    </w:p>
    <w:p w14:paraId="362663BC" w14:textId="7D05446E" w:rsidR="00FA14D2" w:rsidRPr="00BD5DA5" w:rsidRDefault="003A32DB" w:rsidP="00074F3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mbria"/>
          <w:sz w:val="28"/>
          <w:szCs w:val="28"/>
        </w:rPr>
      </w:pPr>
      <w:r>
        <w:rPr>
          <w:rFonts w:asciiTheme="minorHAnsi" w:hAnsiTheme="minorHAnsi" w:cs="Cambria"/>
          <w:sz w:val="28"/>
          <w:szCs w:val="28"/>
        </w:rPr>
        <w:t xml:space="preserve">305 </w:t>
      </w:r>
      <w:proofErr w:type="spellStart"/>
      <w:r>
        <w:rPr>
          <w:rFonts w:asciiTheme="minorHAnsi" w:hAnsiTheme="minorHAnsi" w:cs="Cambria"/>
          <w:sz w:val="28"/>
          <w:szCs w:val="28"/>
        </w:rPr>
        <w:t>Roselawn</w:t>
      </w:r>
      <w:proofErr w:type="spellEnd"/>
      <w:r>
        <w:rPr>
          <w:rFonts w:asciiTheme="minorHAnsi" w:hAnsiTheme="minorHAnsi" w:cs="Cambria"/>
          <w:sz w:val="28"/>
          <w:szCs w:val="28"/>
        </w:rPr>
        <w:t xml:space="preserve"> Ave</w:t>
      </w:r>
      <w:r w:rsidR="00074F31" w:rsidRPr="00BD5DA5">
        <w:rPr>
          <w:rFonts w:asciiTheme="minorHAnsi" w:hAnsiTheme="minorHAnsi" w:cs="Cambria"/>
          <w:sz w:val="28"/>
          <w:szCs w:val="28"/>
        </w:rPr>
        <w:t xml:space="preserve"> </w:t>
      </w:r>
      <w:r>
        <w:rPr>
          <w:rFonts w:asciiTheme="minorHAnsi" w:hAnsiTheme="minorHAnsi" w:cs="Cambria"/>
          <w:sz w:val="28"/>
          <w:szCs w:val="28"/>
        </w:rPr>
        <w:t>E, Ste. 200</w:t>
      </w:r>
    </w:p>
    <w:p w14:paraId="65699E28" w14:textId="676F0789" w:rsidR="00074F31" w:rsidRPr="00BD5DA5" w:rsidRDefault="003A32DB" w:rsidP="00074F3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mbria"/>
          <w:sz w:val="28"/>
          <w:szCs w:val="28"/>
        </w:rPr>
      </w:pPr>
      <w:r>
        <w:rPr>
          <w:rFonts w:asciiTheme="minorHAnsi" w:hAnsiTheme="minorHAnsi" w:cs="Cambria"/>
          <w:sz w:val="28"/>
          <w:szCs w:val="28"/>
        </w:rPr>
        <w:t>St. Paul, MN</w:t>
      </w:r>
      <w:r w:rsidR="00074F31" w:rsidRPr="00BD5DA5">
        <w:rPr>
          <w:rFonts w:asciiTheme="minorHAnsi" w:hAnsiTheme="minorHAnsi" w:cs="Cambria"/>
          <w:sz w:val="28"/>
          <w:szCs w:val="28"/>
        </w:rPr>
        <w:t xml:space="preserve"> 55117</w:t>
      </w:r>
    </w:p>
    <w:p w14:paraId="30E6A397" w14:textId="77777777" w:rsidR="00074F31" w:rsidRPr="00BD5DA5" w:rsidRDefault="00074F31" w:rsidP="00074F3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mbria"/>
          <w:sz w:val="28"/>
          <w:szCs w:val="28"/>
        </w:rPr>
      </w:pPr>
    </w:p>
    <w:p w14:paraId="79CCF1BE" w14:textId="6A1E71D6" w:rsidR="00FA14D2" w:rsidRPr="00BD5DA5" w:rsidRDefault="003A32DB" w:rsidP="00FA14D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mbria"/>
          <w:sz w:val="28"/>
          <w:szCs w:val="28"/>
        </w:rPr>
      </w:pPr>
      <w:r>
        <w:rPr>
          <w:rFonts w:asciiTheme="minorHAnsi" w:hAnsiTheme="minorHAnsi" w:cs="Cambria"/>
          <w:sz w:val="28"/>
          <w:szCs w:val="28"/>
        </w:rPr>
        <w:t>Aug.</w:t>
      </w:r>
      <w:r w:rsidR="00F65A48" w:rsidRPr="00BD5DA5">
        <w:rPr>
          <w:rFonts w:asciiTheme="minorHAnsi" w:hAnsiTheme="minorHAnsi" w:cs="Cambria"/>
          <w:sz w:val="28"/>
          <w:szCs w:val="28"/>
        </w:rPr>
        <w:t xml:space="preserve"> 1</w:t>
      </w:r>
      <w:r w:rsidR="00DE725A" w:rsidRPr="00BD5DA5">
        <w:rPr>
          <w:rFonts w:asciiTheme="minorHAnsi" w:hAnsiTheme="minorHAnsi" w:cs="Cambria"/>
          <w:sz w:val="28"/>
          <w:szCs w:val="28"/>
        </w:rPr>
        <w:t>,</w:t>
      </w:r>
      <w:r w:rsidR="00FA14D2" w:rsidRPr="00BD5DA5">
        <w:rPr>
          <w:rFonts w:asciiTheme="minorHAnsi" w:hAnsiTheme="minorHAnsi" w:cs="Cambria"/>
          <w:sz w:val="28"/>
          <w:szCs w:val="28"/>
        </w:rPr>
        <w:t xml:space="preserve"> 2017</w:t>
      </w:r>
    </w:p>
    <w:p w14:paraId="5F8D02D6" w14:textId="0EF176E9" w:rsidR="003277EE" w:rsidRPr="00BD5DA5" w:rsidRDefault="003277EE" w:rsidP="00074F31">
      <w:pPr>
        <w:rPr>
          <w:rFonts w:asciiTheme="minorHAnsi" w:hAnsiTheme="minorHAnsi"/>
          <w:b/>
          <w:sz w:val="20"/>
          <w:szCs w:val="20"/>
        </w:rPr>
      </w:pPr>
    </w:p>
    <w:p w14:paraId="338392C4" w14:textId="55FD5260" w:rsidR="007712C9" w:rsidRPr="00E953C7" w:rsidRDefault="00947B18" w:rsidP="00E953C7">
      <w:pPr>
        <w:jc w:val="center"/>
        <w:rPr>
          <w:rFonts w:asciiTheme="minorHAnsi" w:hAnsiTheme="minorHAnsi"/>
          <w:b/>
        </w:rPr>
      </w:pPr>
      <w:r w:rsidRPr="00FC01AA">
        <w:rPr>
          <w:rFonts w:asciiTheme="minorHAnsi" w:hAnsiTheme="minorHAnsi"/>
          <w:b/>
        </w:rPr>
        <w:lastRenderedPageBreak/>
        <w:t>What do rural people think?</w:t>
      </w:r>
    </w:p>
    <w:p w14:paraId="0AE4DC33" w14:textId="77777777" w:rsidR="00250D51" w:rsidRPr="00FC01AA" w:rsidRDefault="00250D51" w:rsidP="00CE3692">
      <w:pPr>
        <w:rPr>
          <w:rFonts w:asciiTheme="minorHAnsi" w:hAnsiTheme="minorHAnsi"/>
        </w:rPr>
      </w:pPr>
    </w:p>
    <w:p w14:paraId="337DA035" w14:textId="75B4C9AC" w:rsidR="00150876" w:rsidRPr="00F338C1" w:rsidRDefault="00B53AE6" w:rsidP="00CE3692">
      <w:pPr>
        <w:rPr>
          <w:rFonts w:asciiTheme="minorHAnsi" w:hAnsiTheme="minorHAnsi"/>
        </w:rPr>
      </w:pPr>
      <w:r w:rsidRPr="00F338C1">
        <w:rPr>
          <w:rFonts w:asciiTheme="minorHAnsi" w:hAnsiTheme="minorHAnsi"/>
        </w:rPr>
        <w:t>There</w:t>
      </w:r>
      <w:r w:rsidR="00CE3692" w:rsidRPr="00F338C1">
        <w:rPr>
          <w:rFonts w:asciiTheme="minorHAnsi" w:hAnsiTheme="minorHAnsi"/>
        </w:rPr>
        <w:t xml:space="preserve"> </w:t>
      </w:r>
      <w:r w:rsidR="00283C61">
        <w:rPr>
          <w:rFonts w:asciiTheme="minorHAnsi" w:hAnsiTheme="minorHAnsi"/>
        </w:rPr>
        <w:t>is</w:t>
      </w:r>
      <w:r w:rsidR="00CE3692" w:rsidRPr="00F338C1">
        <w:rPr>
          <w:rFonts w:asciiTheme="minorHAnsi" w:hAnsiTheme="minorHAnsi"/>
        </w:rPr>
        <w:t xml:space="preserve"> an ever-present question on the minds of </w:t>
      </w:r>
      <w:r w:rsidR="003A32DB">
        <w:rPr>
          <w:rFonts w:asciiTheme="minorHAnsi" w:hAnsiTheme="minorHAnsi"/>
        </w:rPr>
        <w:t>policymakers</w:t>
      </w:r>
      <w:r w:rsidR="00CE3692" w:rsidRPr="00F338C1">
        <w:rPr>
          <w:rFonts w:asciiTheme="minorHAnsi" w:hAnsiTheme="minorHAnsi"/>
        </w:rPr>
        <w:t xml:space="preserve"> </w:t>
      </w:r>
      <w:r w:rsidR="00FC01AA" w:rsidRPr="00F338C1">
        <w:rPr>
          <w:rFonts w:asciiTheme="minorHAnsi" w:hAnsiTheme="minorHAnsi"/>
        </w:rPr>
        <w:t xml:space="preserve">and </w:t>
      </w:r>
      <w:r w:rsidR="00CE3692" w:rsidRPr="00F338C1">
        <w:rPr>
          <w:rFonts w:asciiTheme="minorHAnsi" w:hAnsiTheme="minorHAnsi"/>
        </w:rPr>
        <w:t>the media</w:t>
      </w:r>
      <w:r w:rsidR="003277EE" w:rsidRPr="00F338C1">
        <w:rPr>
          <w:rFonts w:asciiTheme="minorHAnsi" w:hAnsiTheme="minorHAnsi"/>
          <w:i/>
        </w:rPr>
        <w:t>: What do rural people think?</w:t>
      </w:r>
      <w:r w:rsidR="00150876" w:rsidRPr="00F338C1">
        <w:rPr>
          <w:rFonts w:asciiTheme="minorHAnsi" w:hAnsiTheme="minorHAnsi"/>
        </w:rPr>
        <w:t xml:space="preserve"> In no area is this as true as when</w:t>
      </w:r>
      <w:r w:rsidR="00283C61">
        <w:rPr>
          <w:rFonts w:asciiTheme="minorHAnsi" w:hAnsiTheme="minorHAnsi"/>
        </w:rPr>
        <w:t xml:space="preserve"> it’s time to build a new</w:t>
      </w:r>
      <w:r w:rsidR="00150876" w:rsidRPr="00F338C1">
        <w:rPr>
          <w:rFonts w:asciiTheme="minorHAnsi" w:hAnsiTheme="minorHAnsi"/>
        </w:rPr>
        <w:t xml:space="preserve"> federal Farm Bi</w:t>
      </w:r>
      <w:r w:rsidR="003A32DB">
        <w:rPr>
          <w:rFonts w:asciiTheme="minorHAnsi" w:hAnsiTheme="minorHAnsi"/>
        </w:rPr>
        <w:t xml:space="preserve">ll. </w:t>
      </w:r>
      <w:r w:rsidR="00283C61">
        <w:rPr>
          <w:rFonts w:asciiTheme="minorHAnsi" w:hAnsiTheme="minorHAnsi"/>
        </w:rPr>
        <w:t>As the United States</w:t>
      </w:r>
      <w:r w:rsidR="00150876" w:rsidRPr="00F338C1">
        <w:rPr>
          <w:rFonts w:asciiTheme="minorHAnsi" w:hAnsiTheme="minorHAnsi"/>
        </w:rPr>
        <w:t xml:space="preserve"> Congress begins to look at the Farm Bill</w:t>
      </w:r>
      <w:r w:rsidR="006A2D48">
        <w:rPr>
          <w:rFonts w:asciiTheme="minorHAnsi" w:hAnsiTheme="minorHAnsi"/>
        </w:rPr>
        <w:t>,</w:t>
      </w:r>
      <w:r w:rsidR="00150876" w:rsidRPr="00F338C1">
        <w:rPr>
          <w:rFonts w:asciiTheme="minorHAnsi" w:hAnsiTheme="minorHAnsi"/>
        </w:rPr>
        <w:t xml:space="preserve"> Minnesota Farmers Union organized two of many Rural Voices Discussions </w:t>
      </w:r>
      <w:r w:rsidRPr="00F338C1">
        <w:rPr>
          <w:rFonts w:asciiTheme="minorHAnsi" w:hAnsiTheme="minorHAnsi"/>
        </w:rPr>
        <w:t xml:space="preserve">it will conduct in 2017 and 2018 </w:t>
      </w:r>
      <w:r w:rsidR="00150876" w:rsidRPr="00F338C1">
        <w:rPr>
          <w:rFonts w:asciiTheme="minorHAnsi" w:hAnsiTheme="minorHAnsi"/>
        </w:rPr>
        <w:t xml:space="preserve">to capture what </w:t>
      </w:r>
      <w:r w:rsidRPr="00F338C1">
        <w:rPr>
          <w:rFonts w:asciiTheme="minorHAnsi" w:hAnsiTheme="minorHAnsi"/>
        </w:rPr>
        <w:t xml:space="preserve">farmers and rural people </w:t>
      </w:r>
      <w:r w:rsidR="003A32DB">
        <w:rPr>
          <w:rFonts w:asciiTheme="minorHAnsi" w:hAnsiTheme="minorHAnsi"/>
        </w:rPr>
        <w:t>affected</w:t>
      </w:r>
      <w:r w:rsidR="00150876" w:rsidRPr="00F338C1">
        <w:rPr>
          <w:rFonts w:asciiTheme="minorHAnsi" w:hAnsiTheme="minorHAnsi"/>
        </w:rPr>
        <w:t xml:space="preserve"> by Farm Bill program</w:t>
      </w:r>
      <w:r w:rsidR="003A32DB">
        <w:rPr>
          <w:rFonts w:asciiTheme="minorHAnsi" w:hAnsiTheme="minorHAnsi"/>
        </w:rPr>
        <w:t>s</w:t>
      </w:r>
      <w:r w:rsidR="00150876" w:rsidRPr="00F338C1">
        <w:rPr>
          <w:rFonts w:asciiTheme="minorHAnsi" w:hAnsiTheme="minorHAnsi"/>
        </w:rPr>
        <w:t xml:space="preserve"> have</w:t>
      </w:r>
      <w:r w:rsidR="003A32DB">
        <w:rPr>
          <w:rFonts w:asciiTheme="minorHAnsi" w:hAnsiTheme="minorHAnsi"/>
        </w:rPr>
        <w:t xml:space="preserve"> to say about what is essential in the bill</w:t>
      </w:r>
      <w:r w:rsidR="00150876" w:rsidRPr="00F338C1">
        <w:rPr>
          <w:rFonts w:asciiTheme="minorHAnsi" w:hAnsiTheme="minorHAnsi"/>
        </w:rPr>
        <w:t>.</w:t>
      </w:r>
      <w:r w:rsidRPr="00F338C1">
        <w:rPr>
          <w:rFonts w:asciiTheme="minorHAnsi" w:hAnsiTheme="minorHAnsi"/>
        </w:rPr>
        <w:t xml:space="preserve">  The Rural Voices Discussions aim</w:t>
      </w:r>
      <w:r w:rsidR="003A32DB">
        <w:rPr>
          <w:rFonts w:asciiTheme="minorHAnsi" w:hAnsiTheme="minorHAnsi"/>
        </w:rPr>
        <w:t>ed</w:t>
      </w:r>
      <w:r w:rsidRPr="00F338C1">
        <w:rPr>
          <w:rFonts w:asciiTheme="minorHAnsi" w:hAnsiTheme="minorHAnsi"/>
        </w:rPr>
        <w:t xml:space="preserve"> to provide an opportunity </w:t>
      </w:r>
      <w:r w:rsidR="00FC01AA" w:rsidRPr="00F338C1">
        <w:rPr>
          <w:rFonts w:asciiTheme="minorHAnsi" w:hAnsiTheme="minorHAnsi"/>
        </w:rPr>
        <w:t>for</w:t>
      </w:r>
      <w:r w:rsidRPr="00F338C1">
        <w:rPr>
          <w:rFonts w:asciiTheme="minorHAnsi" w:hAnsiTheme="minorHAnsi"/>
        </w:rPr>
        <w:t xml:space="preserve"> </w:t>
      </w:r>
      <w:r w:rsidRPr="00F338C1">
        <w:rPr>
          <w:rFonts w:asciiTheme="minorHAnsi" w:hAnsiTheme="minorHAnsi" w:cs="Helvetica Neue"/>
          <w:color w:val="1A1A1A"/>
          <w:lang w:eastAsia="en-US"/>
        </w:rPr>
        <w:t xml:space="preserve">farmers </w:t>
      </w:r>
      <w:r w:rsidR="00FC01AA" w:rsidRPr="00F338C1">
        <w:rPr>
          <w:rFonts w:asciiTheme="minorHAnsi" w:hAnsiTheme="minorHAnsi" w:cs="Helvetica Neue"/>
          <w:color w:val="1A1A1A"/>
          <w:lang w:eastAsia="en-US"/>
        </w:rPr>
        <w:t>to</w:t>
      </w:r>
      <w:r w:rsidRPr="00F338C1">
        <w:rPr>
          <w:rFonts w:asciiTheme="minorHAnsi" w:hAnsiTheme="minorHAnsi" w:cs="Helvetica Neue"/>
          <w:color w:val="1A1A1A"/>
          <w:lang w:eastAsia="en-US"/>
        </w:rPr>
        <w:t xml:space="preserve"> have their voices heard and become involved in the development of policies a</w:t>
      </w:r>
      <w:r w:rsidR="006A2D48">
        <w:rPr>
          <w:rFonts w:asciiTheme="minorHAnsi" w:hAnsiTheme="minorHAnsi" w:cs="Helvetica Neue"/>
          <w:color w:val="1A1A1A"/>
          <w:lang w:eastAsia="en-US"/>
        </w:rPr>
        <w:t xml:space="preserve">nd laws that </w:t>
      </w:r>
      <w:r w:rsidR="003A32DB">
        <w:rPr>
          <w:rFonts w:asciiTheme="minorHAnsi" w:hAnsiTheme="minorHAnsi" w:cs="Helvetica Neue"/>
          <w:color w:val="1A1A1A"/>
          <w:lang w:eastAsia="en-US"/>
        </w:rPr>
        <w:t>wil</w:t>
      </w:r>
      <w:r w:rsidRPr="00F338C1">
        <w:rPr>
          <w:rFonts w:asciiTheme="minorHAnsi" w:hAnsiTheme="minorHAnsi" w:cs="Helvetica Neue"/>
          <w:color w:val="1A1A1A"/>
          <w:lang w:eastAsia="en-US"/>
        </w:rPr>
        <w:t>l affect the future of farming.</w:t>
      </w:r>
    </w:p>
    <w:p w14:paraId="1B4AA52D" w14:textId="77777777" w:rsidR="007712C9" w:rsidRPr="00F338C1" w:rsidRDefault="007712C9" w:rsidP="00CE3692">
      <w:pPr>
        <w:rPr>
          <w:rFonts w:asciiTheme="minorHAnsi" w:hAnsiTheme="minorHAnsi"/>
        </w:rPr>
      </w:pPr>
    </w:p>
    <w:p w14:paraId="79ABDF59" w14:textId="10D519F9" w:rsidR="00CE3692" w:rsidRPr="00F338C1" w:rsidRDefault="00150876" w:rsidP="00CE3692">
      <w:pPr>
        <w:rPr>
          <w:rFonts w:asciiTheme="minorHAnsi" w:hAnsiTheme="minorHAnsi"/>
        </w:rPr>
      </w:pPr>
      <w:r w:rsidRPr="00F338C1">
        <w:rPr>
          <w:rFonts w:asciiTheme="minorHAnsi" w:hAnsiTheme="minorHAnsi"/>
        </w:rPr>
        <w:t xml:space="preserve">The first was held on July 26 at </w:t>
      </w:r>
      <w:proofErr w:type="spellStart"/>
      <w:r w:rsidR="003A32DB">
        <w:rPr>
          <w:rFonts w:asciiTheme="minorHAnsi" w:hAnsiTheme="minorHAnsi"/>
        </w:rPr>
        <w:t>Morson-Ario</w:t>
      </w:r>
      <w:proofErr w:type="spellEnd"/>
      <w:r w:rsidR="003A32DB">
        <w:rPr>
          <w:rFonts w:asciiTheme="minorHAnsi" w:hAnsiTheme="minorHAnsi"/>
        </w:rPr>
        <w:t xml:space="preserve"> VFW Post</w:t>
      </w:r>
      <w:r w:rsidR="00B53AE6" w:rsidRPr="00F338C1">
        <w:rPr>
          <w:rFonts w:asciiTheme="minorHAnsi" w:hAnsiTheme="minorHAnsi"/>
        </w:rPr>
        <w:t xml:space="preserve"> in Mankato, </w:t>
      </w:r>
      <w:r w:rsidR="003A32DB">
        <w:rPr>
          <w:rFonts w:asciiTheme="minorHAnsi" w:hAnsiTheme="minorHAnsi"/>
        </w:rPr>
        <w:t>Minn.</w:t>
      </w:r>
      <w:r w:rsidR="00B53AE6" w:rsidRPr="00F338C1">
        <w:rPr>
          <w:rFonts w:asciiTheme="minorHAnsi" w:hAnsiTheme="minorHAnsi"/>
        </w:rPr>
        <w:t xml:space="preserve">, and the second on July 27 at the American Legion </w:t>
      </w:r>
      <w:r w:rsidR="003A32DB">
        <w:rPr>
          <w:rFonts w:asciiTheme="minorHAnsi" w:hAnsiTheme="minorHAnsi"/>
        </w:rPr>
        <w:t>in Willmar, Minn</w:t>
      </w:r>
      <w:r w:rsidR="00B53AE6" w:rsidRPr="00F338C1">
        <w:rPr>
          <w:rFonts w:asciiTheme="minorHAnsi" w:hAnsiTheme="minorHAnsi"/>
        </w:rPr>
        <w:t>.</w:t>
      </w:r>
    </w:p>
    <w:p w14:paraId="7D1A4DFF" w14:textId="77777777" w:rsidR="00CE3692" w:rsidRPr="00F338C1" w:rsidRDefault="00CE3692" w:rsidP="00CE3692">
      <w:pPr>
        <w:rPr>
          <w:rFonts w:asciiTheme="minorHAnsi" w:hAnsiTheme="minorHAnsi"/>
        </w:rPr>
      </w:pPr>
    </w:p>
    <w:p w14:paraId="158144E2" w14:textId="7D8EE018" w:rsidR="00CE3692" w:rsidRPr="00F338C1" w:rsidRDefault="00CE3692" w:rsidP="00150876">
      <w:pPr>
        <w:rPr>
          <w:rFonts w:asciiTheme="minorHAnsi" w:hAnsiTheme="minorHAnsi"/>
        </w:rPr>
      </w:pPr>
      <w:r w:rsidRPr="00F338C1">
        <w:rPr>
          <w:rFonts w:asciiTheme="minorHAnsi" w:hAnsiTheme="minorHAnsi"/>
        </w:rPr>
        <w:t xml:space="preserve">To make sure that </w:t>
      </w:r>
      <w:r w:rsidR="003A32DB">
        <w:rPr>
          <w:rFonts w:asciiTheme="minorHAnsi" w:hAnsiTheme="minorHAnsi"/>
        </w:rPr>
        <w:t>MFU</w:t>
      </w:r>
      <w:r w:rsidRPr="00F338C1">
        <w:rPr>
          <w:rFonts w:asciiTheme="minorHAnsi" w:hAnsiTheme="minorHAnsi"/>
        </w:rPr>
        <w:t xml:space="preserve"> could hear as many voices as possible, the </w:t>
      </w:r>
      <w:r w:rsidR="00074F31" w:rsidRPr="00F338C1">
        <w:rPr>
          <w:rFonts w:asciiTheme="minorHAnsi" w:hAnsiTheme="minorHAnsi"/>
        </w:rPr>
        <w:t xml:space="preserve">listening </w:t>
      </w:r>
      <w:r w:rsidRPr="00F338C1">
        <w:rPr>
          <w:rFonts w:asciiTheme="minorHAnsi" w:hAnsiTheme="minorHAnsi"/>
        </w:rPr>
        <w:t xml:space="preserve">sessions were open to the public, and </w:t>
      </w:r>
      <w:r w:rsidR="003A32DB">
        <w:rPr>
          <w:rFonts w:asciiTheme="minorHAnsi" w:hAnsiTheme="minorHAnsi"/>
        </w:rPr>
        <w:t>we contacted</w:t>
      </w:r>
      <w:r w:rsidRPr="00F338C1">
        <w:rPr>
          <w:rFonts w:asciiTheme="minorHAnsi" w:hAnsiTheme="minorHAnsi"/>
        </w:rPr>
        <w:t xml:space="preserve"> a variety of people and organizations to make sure we heard diverse voices on farming and rural issues.</w:t>
      </w:r>
      <w:r w:rsidR="00150876" w:rsidRPr="00F338C1">
        <w:rPr>
          <w:rFonts w:asciiTheme="minorHAnsi" w:hAnsiTheme="minorHAnsi"/>
        </w:rPr>
        <w:t xml:space="preserve"> </w:t>
      </w:r>
    </w:p>
    <w:p w14:paraId="194B88D2" w14:textId="77777777" w:rsidR="00150876" w:rsidRPr="00F338C1" w:rsidRDefault="00150876" w:rsidP="00150876">
      <w:pPr>
        <w:rPr>
          <w:rFonts w:asciiTheme="minorHAnsi" w:hAnsiTheme="minorHAnsi"/>
        </w:rPr>
      </w:pPr>
    </w:p>
    <w:p w14:paraId="0DA3D5F6" w14:textId="54C27E2E" w:rsidR="00CE3692" w:rsidRPr="00F338C1" w:rsidRDefault="00CE3692" w:rsidP="00CE3692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338C1">
        <w:rPr>
          <w:rFonts w:asciiTheme="minorHAnsi" w:hAnsiTheme="minorHAnsi" w:cs="Cambria"/>
        </w:rPr>
        <w:t xml:space="preserve">The format of the sessions was simple. After remarks from </w:t>
      </w:r>
      <w:r w:rsidR="003A32DB">
        <w:rPr>
          <w:rFonts w:asciiTheme="minorHAnsi" w:hAnsiTheme="minorHAnsi" w:cs="Cambria"/>
        </w:rPr>
        <w:t>MFU</w:t>
      </w:r>
      <w:r w:rsidRPr="00F338C1">
        <w:rPr>
          <w:rFonts w:asciiTheme="minorHAnsi" w:hAnsiTheme="minorHAnsi" w:cs="Cambria"/>
        </w:rPr>
        <w:t xml:space="preserve"> President</w:t>
      </w:r>
      <w:r w:rsidR="00150876" w:rsidRPr="00F338C1">
        <w:rPr>
          <w:rFonts w:asciiTheme="minorHAnsi" w:hAnsiTheme="minorHAnsi" w:cs="Cambria"/>
        </w:rPr>
        <w:t xml:space="preserve"> Gary Wertish</w:t>
      </w:r>
      <w:r w:rsidRPr="00F338C1">
        <w:rPr>
          <w:rFonts w:asciiTheme="minorHAnsi" w:hAnsiTheme="minorHAnsi" w:cs="Cambria"/>
        </w:rPr>
        <w:t xml:space="preserve"> and </w:t>
      </w:r>
      <w:r w:rsidR="00DE725A" w:rsidRPr="00F338C1">
        <w:rPr>
          <w:rFonts w:asciiTheme="minorHAnsi" w:hAnsiTheme="minorHAnsi" w:cs="Cambria"/>
        </w:rPr>
        <w:t xml:space="preserve">special </w:t>
      </w:r>
      <w:r w:rsidRPr="00F338C1">
        <w:rPr>
          <w:rFonts w:asciiTheme="minorHAnsi" w:hAnsiTheme="minorHAnsi" w:cs="Cambria"/>
        </w:rPr>
        <w:t>guests, the</w:t>
      </w:r>
      <w:r w:rsidR="00421AB1" w:rsidRPr="00F338C1">
        <w:rPr>
          <w:rFonts w:asciiTheme="minorHAnsi" w:hAnsiTheme="minorHAnsi" w:cs="Cambria"/>
        </w:rPr>
        <w:t>re</w:t>
      </w:r>
      <w:r w:rsidRPr="00F338C1">
        <w:rPr>
          <w:rFonts w:asciiTheme="minorHAnsi" w:hAnsiTheme="minorHAnsi" w:cs="Cambria"/>
        </w:rPr>
        <w:t xml:space="preserve"> was a </w:t>
      </w:r>
      <w:r w:rsidR="00F941B6" w:rsidRPr="00F338C1">
        <w:rPr>
          <w:rFonts w:asciiTheme="minorHAnsi" w:hAnsiTheme="minorHAnsi" w:cs="Cambria"/>
        </w:rPr>
        <w:t xml:space="preserve">moderated discussion, </w:t>
      </w:r>
      <w:r w:rsidRPr="00F338C1">
        <w:rPr>
          <w:rFonts w:asciiTheme="minorHAnsi" w:hAnsiTheme="minorHAnsi" w:cs="Cambria"/>
        </w:rPr>
        <w:t>with p</w:t>
      </w:r>
      <w:r w:rsidR="003C5D8F">
        <w:rPr>
          <w:rFonts w:asciiTheme="minorHAnsi" w:hAnsiTheme="minorHAnsi" w:cs="Cambria"/>
        </w:rPr>
        <w:t>eople raising issues of concern</w:t>
      </w:r>
      <w:r w:rsidRPr="00F338C1">
        <w:rPr>
          <w:rFonts w:asciiTheme="minorHAnsi" w:hAnsiTheme="minorHAnsi" w:cs="Cambria"/>
        </w:rPr>
        <w:t xml:space="preserve"> and questions they would like </w:t>
      </w:r>
      <w:r w:rsidR="00947B18" w:rsidRPr="00F338C1">
        <w:rPr>
          <w:rFonts w:asciiTheme="minorHAnsi" w:hAnsiTheme="minorHAnsi" w:cs="Cambria"/>
        </w:rPr>
        <w:t>answered</w:t>
      </w:r>
      <w:r w:rsidRPr="00F338C1">
        <w:rPr>
          <w:rFonts w:asciiTheme="minorHAnsi" w:hAnsiTheme="minorHAnsi" w:cs="Cambria"/>
        </w:rPr>
        <w:t>.</w:t>
      </w:r>
    </w:p>
    <w:p w14:paraId="35B7760D" w14:textId="77777777" w:rsidR="00CE3692" w:rsidRPr="00F338C1" w:rsidRDefault="00CE3692" w:rsidP="00CE3692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157B00BB" w14:textId="133A331B" w:rsidR="0088571B" w:rsidRPr="00F338C1" w:rsidRDefault="00F941B6" w:rsidP="0088571B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338C1">
        <w:rPr>
          <w:rFonts w:asciiTheme="minorHAnsi" w:hAnsiTheme="minorHAnsi" w:cs="Cambria"/>
        </w:rPr>
        <w:t xml:space="preserve">Special guests </w:t>
      </w:r>
      <w:r w:rsidR="003C5D8F">
        <w:rPr>
          <w:rFonts w:asciiTheme="minorHAnsi" w:hAnsiTheme="minorHAnsi" w:cs="Cambria"/>
        </w:rPr>
        <w:t>included were:</w:t>
      </w:r>
    </w:p>
    <w:p w14:paraId="3526B252" w14:textId="77777777" w:rsidR="0088571B" w:rsidRPr="00F338C1" w:rsidRDefault="0088571B" w:rsidP="0088571B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71D86771" w14:textId="2AD7D582" w:rsidR="00CE3692" w:rsidRPr="00F338C1" w:rsidRDefault="00150876" w:rsidP="0088571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 xml:space="preserve">Minnesota Department of </w:t>
      </w:r>
      <w:r w:rsidR="00CE3692" w:rsidRPr="00F338C1">
        <w:rPr>
          <w:rFonts w:asciiTheme="minorHAnsi" w:hAnsiTheme="minorHAnsi" w:cs="Cambria"/>
          <w:sz w:val="24"/>
          <w:szCs w:val="24"/>
        </w:rPr>
        <w:t>Agriculture Assistant Commissioner</w:t>
      </w:r>
      <w:r w:rsidRPr="00F338C1">
        <w:rPr>
          <w:rFonts w:asciiTheme="minorHAnsi" w:hAnsiTheme="minorHAnsi" w:cs="Cambria"/>
          <w:sz w:val="24"/>
          <w:szCs w:val="24"/>
        </w:rPr>
        <w:t>,</w:t>
      </w:r>
      <w:r w:rsidR="00CE3692" w:rsidRPr="00F338C1">
        <w:rPr>
          <w:rFonts w:asciiTheme="minorHAnsi" w:hAnsiTheme="minorHAnsi" w:cs="Cambria"/>
          <w:sz w:val="24"/>
          <w:szCs w:val="24"/>
        </w:rPr>
        <w:t xml:space="preserve"> Andrea </w:t>
      </w:r>
      <w:proofErr w:type="spellStart"/>
      <w:r w:rsidR="00CE3692" w:rsidRPr="00F338C1">
        <w:rPr>
          <w:rFonts w:asciiTheme="minorHAnsi" w:hAnsiTheme="minorHAnsi" w:cs="Cambria"/>
          <w:sz w:val="24"/>
          <w:szCs w:val="24"/>
        </w:rPr>
        <w:t>Vaubel</w:t>
      </w:r>
      <w:proofErr w:type="spellEnd"/>
    </w:p>
    <w:p w14:paraId="384DB397" w14:textId="17EF6BBE" w:rsidR="00150876" w:rsidRPr="00F338C1" w:rsidRDefault="00150876" w:rsidP="00421AB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Minnesota Department of Agriculture Director of Government Affairs, Whitney Place</w:t>
      </w:r>
    </w:p>
    <w:p w14:paraId="05E72F33" w14:textId="052EC024" w:rsidR="00947B18" w:rsidRPr="00F338C1" w:rsidRDefault="00963FC7" w:rsidP="00CE369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N</w:t>
      </w:r>
      <w:r w:rsidR="00FC01AA" w:rsidRPr="00F338C1">
        <w:rPr>
          <w:rFonts w:asciiTheme="minorHAnsi" w:hAnsiTheme="minorHAnsi" w:cs="Cambria"/>
          <w:sz w:val="24"/>
          <w:szCs w:val="24"/>
        </w:rPr>
        <w:t xml:space="preserve">ational Farmers Union </w:t>
      </w:r>
      <w:r w:rsidRPr="00F338C1">
        <w:rPr>
          <w:rFonts w:asciiTheme="minorHAnsi" w:hAnsiTheme="minorHAnsi" w:cs="Cambria"/>
          <w:sz w:val="24"/>
          <w:szCs w:val="24"/>
        </w:rPr>
        <w:t xml:space="preserve">Senior Vice President for Public Policy and </w:t>
      </w:r>
      <w:r w:rsidR="0088571B" w:rsidRPr="00F338C1">
        <w:rPr>
          <w:rFonts w:asciiTheme="minorHAnsi" w:hAnsiTheme="minorHAnsi" w:cs="Cambria"/>
          <w:sz w:val="24"/>
          <w:szCs w:val="24"/>
        </w:rPr>
        <w:t>Communications, Rob</w:t>
      </w:r>
      <w:r w:rsidRPr="00F338C1">
        <w:rPr>
          <w:rFonts w:asciiTheme="minorHAnsi" w:hAnsiTheme="minorHAnsi" w:cs="Cambria"/>
          <w:sz w:val="24"/>
          <w:szCs w:val="24"/>
        </w:rPr>
        <w:t xml:space="preserve"> Larew </w:t>
      </w:r>
    </w:p>
    <w:p w14:paraId="07B2F6AD" w14:textId="77777777" w:rsidR="00250D51" w:rsidRPr="00F338C1" w:rsidRDefault="00250D51" w:rsidP="002907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</w:rPr>
      </w:pPr>
    </w:p>
    <w:p w14:paraId="659007F0" w14:textId="6D8DC931" w:rsidR="005F7AD5" w:rsidRPr="006A2D48" w:rsidRDefault="005F7AD5" w:rsidP="005F7AD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</w:rPr>
      </w:pPr>
      <w:r w:rsidRPr="006A2D48">
        <w:rPr>
          <w:rFonts w:asciiTheme="minorHAnsi" w:hAnsiTheme="minorHAnsi" w:cs="Cambria"/>
          <w:b/>
        </w:rPr>
        <w:t>What did people talk about?</w:t>
      </w:r>
    </w:p>
    <w:p w14:paraId="0B155BEB" w14:textId="77777777" w:rsidR="005F7AD5" w:rsidRPr="00F338C1" w:rsidRDefault="005F7AD5" w:rsidP="005F7AD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618D76D9" w14:textId="12773BFC" w:rsidR="005F7AD5" w:rsidRPr="00F338C1" w:rsidRDefault="005F7AD5" w:rsidP="005F7AD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338C1">
        <w:rPr>
          <w:rFonts w:asciiTheme="minorHAnsi" w:hAnsiTheme="minorHAnsi" w:cs="Cambria"/>
        </w:rPr>
        <w:t xml:space="preserve">The discussions in both Mankato and Willmar included many items that we </w:t>
      </w:r>
      <w:r w:rsidR="003C5D8F">
        <w:rPr>
          <w:rFonts w:asciiTheme="minorHAnsi" w:hAnsiTheme="minorHAnsi" w:cs="Cambria"/>
        </w:rPr>
        <w:t xml:space="preserve">have </w:t>
      </w:r>
      <w:r w:rsidRPr="00F338C1">
        <w:rPr>
          <w:rFonts w:asciiTheme="minorHAnsi" w:hAnsiTheme="minorHAnsi" w:cs="Cambria"/>
        </w:rPr>
        <w:t>heard about before, and several new items were added to the discussion.</w:t>
      </w:r>
    </w:p>
    <w:p w14:paraId="27A548C1" w14:textId="77777777" w:rsidR="00250D51" w:rsidRPr="00F338C1" w:rsidRDefault="00250D51" w:rsidP="00111C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</w:rPr>
      </w:pPr>
    </w:p>
    <w:p w14:paraId="113FCC70" w14:textId="57570E89" w:rsidR="0088571B" w:rsidRPr="00F338C1" w:rsidRDefault="005F7AD5" w:rsidP="0088571B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338C1">
        <w:rPr>
          <w:rFonts w:asciiTheme="minorHAnsi" w:hAnsiTheme="minorHAnsi" w:cs="Cambria"/>
        </w:rPr>
        <w:t>Earlier</w:t>
      </w:r>
      <w:r w:rsidR="0088571B" w:rsidRPr="00F338C1">
        <w:rPr>
          <w:rFonts w:asciiTheme="minorHAnsi" w:hAnsiTheme="minorHAnsi" w:cs="Cambria"/>
        </w:rPr>
        <w:t xml:space="preserve"> this spring, </w:t>
      </w:r>
      <w:r w:rsidR="003C5D8F">
        <w:rPr>
          <w:rFonts w:asciiTheme="minorHAnsi" w:hAnsiTheme="minorHAnsi" w:cs="Cambria"/>
        </w:rPr>
        <w:t>MFU</w:t>
      </w:r>
      <w:r w:rsidRPr="00F338C1">
        <w:rPr>
          <w:rFonts w:asciiTheme="minorHAnsi" w:hAnsiTheme="minorHAnsi" w:cs="Cambria"/>
        </w:rPr>
        <w:t xml:space="preserve"> </w:t>
      </w:r>
      <w:r w:rsidR="0088571B" w:rsidRPr="00F338C1">
        <w:rPr>
          <w:rFonts w:asciiTheme="minorHAnsi" w:hAnsiTheme="minorHAnsi" w:cs="Cambria"/>
        </w:rPr>
        <w:t xml:space="preserve">conducted 14 Rural Issues Discussions around the </w:t>
      </w:r>
      <w:r w:rsidR="00ED36C7" w:rsidRPr="00F338C1">
        <w:rPr>
          <w:rFonts w:asciiTheme="minorHAnsi" w:hAnsiTheme="minorHAnsi" w:cs="Cambria"/>
        </w:rPr>
        <w:t>state;</w:t>
      </w:r>
      <w:r w:rsidR="0088571B" w:rsidRPr="00F338C1">
        <w:rPr>
          <w:rFonts w:asciiTheme="minorHAnsi" w:hAnsiTheme="minorHAnsi" w:cs="Cambria"/>
        </w:rPr>
        <w:t xml:space="preserve"> several points were raised then about the next Farm Bill.</w:t>
      </w:r>
    </w:p>
    <w:p w14:paraId="253C3F48" w14:textId="77777777" w:rsidR="0088571B" w:rsidRPr="00F338C1" w:rsidRDefault="0088571B" w:rsidP="0088571B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05FFC8B9" w14:textId="1690566C" w:rsidR="0088571B" w:rsidRPr="00F338C1" w:rsidRDefault="006A2D48" w:rsidP="0088571B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The key point raised in the first meetings was</w:t>
      </w:r>
      <w:r w:rsidR="0088571B" w:rsidRPr="00F338C1">
        <w:rPr>
          <w:rFonts w:asciiTheme="minorHAnsi" w:hAnsiTheme="minorHAnsi" w:cs="Cambria"/>
        </w:rPr>
        <w:t xml:space="preserve"> that the Farm Bill </w:t>
      </w:r>
      <w:r w:rsidR="003C5D8F">
        <w:rPr>
          <w:rFonts w:asciiTheme="minorHAnsi" w:hAnsiTheme="minorHAnsi" w:cs="Cambria"/>
        </w:rPr>
        <w:t>r</w:t>
      </w:r>
      <w:r w:rsidR="0088571B" w:rsidRPr="00F338C1">
        <w:rPr>
          <w:rFonts w:asciiTheme="minorHAnsi" w:hAnsiTheme="minorHAnsi" w:cs="Cambria"/>
        </w:rPr>
        <w:t>enewal is a major priority</w:t>
      </w:r>
      <w:r w:rsidR="003C5D8F">
        <w:rPr>
          <w:rFonts w:asciiTheme="minorHAnsi" w:hAnsiTheme="minorHAnsi" w:cs="Cambria"/>
        </w:rPr>
        <w:t>. There</w:t>
      </w:r>
      <w:r w:rsidR="0088571B" w:rsidRPr="00F338C1">
        <w:rPr>
          <w:rFonts w:asciiTheme="minorHAnsi" w:hAnsiTheme="minorHAnsi" w:cs="Cambria"/>
        </w:rPr>
        <w:t xml:space="preserve"> </w:t>
      </w:r>
      <w:r w:rsidR="003C5D8F">
        <w:rPr>
          <w:rFonts w:asciiTheme="minorHAnsi" w:hAnsiTheme="minorHAnsi" w:cs="Cambria"/>
        </w:rPr>
        <w:t>are</w:t>
      </w:r>
      <w:r w:rsidR="0088571B" w:rsidRPr="00F338C1">
        <w:rPr>
          <w:rFonts w:asciiTheme="minorHAnsi" w:hAnsiTheme="minorHAnsi" w:cs="Cambria"/>
        </w:rPr>
        <w:t xml:space="preserve"> several </w:t>
      </w:r>
      <w:r w:rsidR="003C5D8F">
        <w:rPr>
          <w:rFonts w:asciiTheme="minorHAnsi" w:hAnsiTheme="minorHAnsi" w:cs="Cambria"/>
        </w:rPr>
        <w:t>ideas for what the bill should do</w:t>
      </w:r>
      <w:r w:rsidR="0088571B" w:rsidRPr="00F338C1">
        <w:rPr>
          <w:rFonts w:asciiTheme="minorHAnsi" w:hAnsiTheme="minorHAnsi" w:cs="Cambria"/>
        </w:rPr>
        <w:t>:</w:t>
      </w:r>
    </w:p>
    <w:p w14:paraId="3D424303" w14:textId="77777777" w:rsidR="0088571B" w:rsidRPr="00F338C1" w:rsidRDefault="0088571B" w:rsidP="008857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</w:rPr>
      </w:pPr>
    </w:p>
    <w:p w14:paraId="40C41030" w14:textId="1CA39EDC" w:rsidR="0088571B" w:rsidRPr="00F338C1" w:rsidRDefault="0088571B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 xml:space="preserve">Ensure an adequate safety net for farmers, including crop </w:t>
      </w:r>
      <w:r w:rsidR="00FC01AA" w:rsidRPr="00F338C1">
        <w:rPr>
          <w:rFonts w:asciiTheme="minorHAnsi" w:hAnsiTheme="minorHAnsi" w:cs="Cambria"/>
          <w:sz w:val="24"/>
          <w:szCs w:val="24"/>
        </w:rPr>
        <w:t>insurance that</w:t>
      </w:r>
      <w:r w:rsidRPr="00F338C1">
        <w:rPr>
          <w:rFonts w:asciiTheme="minorHAnsi" w:hAnsiTheme="minorHAnsi" w:cs="Cambria"/>
          <w:sz w:val="24"/>
          <w:szCs w:val="24"/>
        </w:rPr>
        <w:t xml:space="preserve"> allows farmers to stay in farming operations.</w:t>
      </w:r>
    </w:p>
    <w:p w14:paraId="3CADD702" w14:textId="47D18D86" w:rsidR="0088571B" w:rsidRPr="00F338C1" w:rsidRDefault="0088571B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Include local food</w:t>
      </w:r>
      <w:r w:rsidR="003C5D8F">
        <w:rPr>
          <w:rFonts w:asciiTheme="minorHAnsi" w:hAnsiTheme="minorHAnsi" w:cs="Cambria"/>
          <w:sz w:val="24"/>
          <w:szCs w:val="24"/>
        </w:rPr>
        <w:t>s</w:t>
      </w:r>
      <w:r w:rsidRPr="00F338C1">
        <w:rPr>
          <w:rFonts w:asciiTheme="minorHAnsi" w:hAnsiTheme="minorHAnsi" w:cs="Cambria"/>
          <w:sz w:val="24"/>
          <w:szCs w:val="24"/>
        </w:rPr>
        <w:t xml:space="preserve"> and beginning farmer programs  </w:t>
      </w:r>
    </w:p>
    <w:p w14:paraId="741E2BD5" w14:textId="1075D043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Set up a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ffordable, </w:t>
      </w:r>
      <w:r>
        <w:rPr>
          <w:rFonts w:asciiTheme="minorHAnsi" w:hAnsiTheme="minorHAnsi" w:cs="Cambria"/>
          <w:sz w:val="24"/>
          <w:szCs w:val="24"/>
        </w:rPr>
        <w:t>accessible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 health care as a family farmer safety net</w:t>
      </w:r>
    </w:p>
    <w:p w14:paraId="44848EDA" w14:textId="05F31DBD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Provide easier l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and access for young farmers and veterans and help with succession </w:t>
      </w:r>
      <w:r>
        <w:rPr>
          <w:rFonts w:asciiTheme="minorHAnsi" w:hAnsiTheme="minorHAnsi" w:cs="Cambria"/>
          <w:sz w:val="24"/>
          <w:szCs w:val="24"/>
        </w:rPr>
        <w:t xml:space="preserve">planning </w:t>
      </w:r>
      <w:r w:rsidR="0088571B" w:rsidRPr="00F338C1">
        <w:rPr>
          <w:rFonts w:asciiTheme="minorHAnsi" w:hAnsiTheme="minorHAnsi" w:cs="Cambria"/>
          <w:sz w:val="24"/>
          <w:szCs w:val="24"/>
        </w:rPr>
        <w:t>for retiring farmers</w:t>
      </w:r>
    </w:p>
    <w:p w14:paraId="2C69206E" w14:textId="58CC5E8B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Increase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 credit and access to capital and operating loans</w:t>
      </w:r>
    </w:p>
    <w:p w14:paraId="580DF0A1" w14:textId="61449AF2" w:rsidR="0088571B" w:rsidRPr="00F338C1" w:rsidRDefault="0088571B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Include a safety net for produce and organic farmers similar to crop insura</w:t>
      </w:r>
      <w:r w:rsidR="003C5D8F">
        <w:rPr>
          <w:rFonts w:asciiTheme="minorHAnsi" w:hAnsiTheme="minorHAnsi" w:cs="Cambria"/>
          <w:sz w:val="24"/>
          <w:szCs w:val="24"/>
        </w:rPr>
        <w:t>nce for corn, beans</w:t>
      </w:r>
      <w:r w:rsidR="00FC01AA" w:rsidRPr="00F338C1">
        <w:rPr>
          <w:rFonts w:asciiTheme="minorHAnsi" w:hAnsiTheme="minorHAnsi" w:cs="Cambria"/>
          <w:sz w:val="24"/>
          <w:szCs w:val="24"/>
        </w:rPr>
        <w:t xml:space="preserve"> </w:t>
      </w:r>
      <w:r w:rsidR="002634C2">
        <w:rPr>
          <w:rFonts w:asciiTheme="minorHAnsi" w:hAnsiTheme="minorHAnsi" w:cs="Cambria"/>
          <w:sz w:val="24"/>
          <w:szCs w:val="24"/>
        </w:rPr>
        <w:t xml:space="preserve"> </w:t>
      </w:r>
      <w:r w:rsidR="00644E13" w:rsidRPr="00F338C1">
        <w:rPr>
          <w:rFonts w:asciiTheme="minorHAnsi" w:hAnsiTheme="minorHAnsi" w:cs="Cambria"/>
          <w:sz w:val="24"/>
          <w:szCs w:val="24"/>
        </w:rPr>
        <w:t>and wheat</w:t>
      </w:r>
    </w:p>
    <w:p w14:paraId="29D53412" w14:textId="215F1356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Increase visibility and research of r</w:t>
      </w:r>
      <w:r w:rsidR="00E953C7">
        <w:rPr>
          <w:rFonts w:asciiTheme="minorHAnsi" w:hAnsiTheme="minorHAnsi" w:cs="Cambria"/>
          <w:sz w:val="24"/>
          <w:szCs w:val="24"/>
        </w:rPr>
        <w:t xml:space="preserve">enewable </w:t>
      </w:r>
      <w:r>
        <w:rPr>
          <w:rFonts w:asciiTheme="minorHAnsi" w:hAnsiTheme="minorHAnsi" w:cs="Cambria"/>
          <w:sz w:val="24"/>
          <w:szCs w:val="24"/>
        </w:rPr>
        <w:t>f</w:t>
      </w:r>
      <w:r w:rsidR="00E953C7">
        <w:rPr>
          <w:rFonts w:asciiTheme="minorHAnsi" w:hAnsiTheme="minorHAnsi" w:cs="Cambria"/>
          <w:sz w:val="24"/>
          <w:szCs w:val="24"/>
        </w:rPr>
        <w:t xml:space="preserve">uels, including </w:t>
      </w:r>
      <w:r w:rsidR="0088571B" w:rsidRPr="00F338C1">
        <w:rPr>
          <w:rFonts w:asciiTheme="minorHAnsi" w:hAnsiTheme="minorHAnsi" w:cs="Cambria"/>
          <w:sz w:val="24"/>
          <w:szCs w:val="24"/>
        </w:rPr>
        <w:t>ethanol</w:t>
      </w:r>
      <w:r w:rsidR="00E953C7">
        <w:rPr>
          <w:rFonts w:asciiTheme="minorHAnsi" w:hAnsiTheme="minorHAnsi" w:cs="Cambria"/>
          <w:sz w:val="24"/>
          <w:szCs w:val="24"/>
        </w:rPr>
        <w:t>, biodiesel</w:t>
      </w:r>
      <w:r>
        <w:rPr>
          <w:rFonts w:asciiTheme="minorHAnsi" w:hAnsiTheme="minorHAnsi" w:cs="Cambria"/>
          <w:sz w:val="24"/>
          <w:szCs w:val="24"/>
        </w:rPr>
        <w:t xml:space="preserve">, cellulosic and </w:t>
      </w:r>
      <w:r>
        <w:rPr>
          <w:rFonts w:asciiTheme="minorHAnsi" w:hAnsiTheme="minorHAnsi" w:cs="Cambria"/>
          <w:sz w:val="24"/>
          <w:szCs w:val="24"/>
        </w:rPr>
        <w:lastRenderedPageBreak/>
        <w:t>solar</w:t>
      </w:r>
    </w:p>
    <w:p w14:paraId="733B595F" w14:textId="77777777" w:rsidR="0088571B" w:rsidRPr="00F338C1" w:rsidRDefault="0088571B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Farmer-owned grain reserves may help with prices</w:t>
      </w:r>
    </w:p>
    <w:p w14:paraId="46E0929D" w14:textId="47DED23A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Cancel funding c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uts in the USDA and closing of local </w:t>
      </w:r>
      <w:r>
        <w:rPr>
          <w:rFonts w:asciiTheme="minorHAnsi" w:hAnsiTheme="minorHAnsi" w:cs="Cambria"/>
          <w:sz w:val="24"/>
          <w:szCs w:val="24"/>
        </w:rPr>
        <w:t>offices</w:t>
      </w:r>
    </w:p>
    <w:p w14:paraId="3D93E71E" w14:textId="14ACAA97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Fix problems with the dairy supply management program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 </w:t>
      </w:r>
    </w:p>
    <w:p w14:paraId="6E16387F" w14:textId="7B31775A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Fund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 more Farm Advocates</w:t>
      </w:r>
      <w:r w:rsidR="00FC01AA" w:rsidRPr="00F338C1">
        <w:rPr>
          <w:rFonts w:asciiTheme="minorHAnsi" w:hAnsiTheme="minorHAnsi" w:cs="Cambria"/>
          <w:sz w:val="24"/>
          <w:szCs w:val="24"/>
        </w:rPr>
        <w:t xml:space="preserve"> to address and support farmers facing </w:t>
      </w:r>
      <w:r w:rsidR="005C42C5" w:rsidRPr="00F338C1">
        <w:rPr>
          <w:rFonts w:asciiTheme="minorHAnsi" w:hAnsiTheme="minorHAnsi" w:cs="Cambria"/>
          <w:sz w:val="24"/>
          <w:szCs w:val="24"/>
        </w:rPr>
        <w:t>crises</w:t>
      </w:r>
    </w:p>
    <w:p w14:paraId="65824EBB" w14:textId="48581A69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Fund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 more organic specialty farmers</w:t>
      </w:r>
    </w:p>
    <w:p w14:paraId="531339AB" w14:textId="6BFCE2E0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 xml:space="preserve">Support </w:t>
      </w:r>
      <w:r w:rsidR="0088571B" w:rsidRPr="00F338C1">
        <w:rPr>
          <w:rFonts w:asciiTheme="minorHAnsi" w:hAnsiTheme="minorHAnsi" w:cs="Cambria"/>
          <w:sz w:val="24"/>
          <w:szCs w:val="24"/>
        </w:rPr>
        <w:t>women and minority beginning farmers</w:t>
      </w:r>
      <w:r>
        <w:rPr>
          <w:rFonts w:asciiTheme="minorHAnsi" w:hAnsiTheme="minorHAnsi" w:cs="Cambria"/>
          <w:sz w:val="24"/>
          <w:szCs w:val="24"/>
        </w:rPr>
        <w:t>,</w:t>
      </w:r>
      <w:r w:rsidR="0088571B" w:rsidRPr="00F338C1">
        <w:rPr>
          <w:rFonts w:asciiTheme="minorHAnsi" w:hAnsiTheme="minorHAnsi" w:cs="Cambria"/>
          <w:sz w:val="24"/>
          <w:szCs w:val="24"/>
        </w:rPr>
        <w:t xml:space="preserve"> including subsidies and crop insurance</w:t>
      </w:r>
    </w:p>
    <w:p w14:paraId="239837E1" w14:textId="473CE109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Address c</w:t>
      </w:r>
      <w:r w:rsidR="0088571B" w:rsidRPr="00F338C1">
        <w:rPr>
          <w:rFonts w:asciiTheme="minorHAnsi" w:hAnsiTheme="minorHAnsi" w:cs="Cambria"/>
          <w:sz w:val="24"/>
          <w:szCs w:val="24"/>
        </w:rPr>
        <w:t>heap food policy im</w:t>
      </w:r>
      <w:r>
        <w:rPr>
          <w:rFonts w:asciiTheme="minorHAnsi" w:hAnsiTheme="minorHAnsi" w:cs="Cambria"/>
          <w:sz w:val="24"/>
          <w:szCs w:val="24"/>
        </w:rPr>
        <w:t>pacting prices</w:t>
      </w:r>
    </w:p>
    <w:p w14:paraId="21A475A7" w14:textId="3D9793C9" w:rsidR="0088571B" w:rsidRPr="00F338C1" w:rsidRDefault="003C5D8F" w:rsidP="0088571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Address country-of-origin labeling (COOL)</w:t>
      </w:r>
    </w:p>
    <w:p w14:paraId="287BE7F9" w14:textId="77777777" w:rsidR="0088571B" w:rsidRPr="00F338C1" w:rsidRDefault="0088571B" w:rsidP="00CE3692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77728F95" w14:textId="378115CE" w:rsidR="0088571B" w:rsidRPr="00F338C1" w:rsidRDefault="005F7AD5" w:rsidP="00CE3692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338C1">
        <w:rPr>
          <w:rFonts w:asciiTheme="minorHAnsi" w:hAnsiTheme="minorHAnsi" w:cs="Cambria"/>
        </w:rPr>
        <w:t xml:space="preserve">In </w:t>
      </w:r>
      <w:r w:rsidR="00585FF1">
        <w:rPr>
          <w:rFonts w:asciiTheme="minorHAnsi" w:hAnsiTheme="minorHAnsi" w:cs="Cambria"/>
        </w:rPr>
        <w:t xml:space="preserve">last </w:t>
      </w:r>
      <w:r w:rsidRPr="00F338C1">
        <w:rPr>
          <w:rFonts w:asciiTheme="minorHAnsi" w:hAnsiTheme="minorHAnsi" w:cs="Cambria"/>
        </w:rPr>
        <w:t xml:space="preserve">Wednesday and Thursday’s discussions, </w:t>
      </w:r>
      <w:r w:rsidR="00220260">
        <w:rPr>
          <w:rFonts w:asciiTheme="minorHAnsi" w:hAnsiTheme="minorHAnsi" w:cs="Cambria"/>
        </w:rPr>
        <w:t xml:space="preserve">specific and </w:t>
      </w:r>
      <w:r w:rsidR="00585FF1">
        <w:rPr>
          <w:rFonts w:asciiTheme="minorHAnsi" w:hAnsiTheme="minorHAnsi" w:cs="Cambria"/>
        </w:rPr>
        <w:t xml:space="preserve">similar </w:t>
      </w:r>
      <w:r w:rsidRPr="00F338C1">
        <w:rPr>
          <w:rFonts w:asciiTheme="minorHAnsi" w:hAnsiTheme="minorHAnsi" w:cs="Cambria"/>
        </w:rPr>
        <w:t>point</w:t>
      </w:r>
      <w:r w:rsidR="003C5D8F">
        <w:rPr>
          <w:rFonts w:asciiTheme="minorHAnsi" w:hAnsiTheme="minorHAnsi" w:cs="Cambria"/>
        </w:rPr>
        <w:t>s came up:</w:t>
      </w:r>
    </w:p>
    <w:p w14:paraId="170A6566" w14:textId="77777777" w:rsidR="005F7AD5" w:rsidRPr="00F338C1" w:rsidRDefault="005F7AD5" w:rsidP="00CE3692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58AE95B6" w14:textId="2FB5DA4B" w:rsidR="005F7AD5" w:rsidRPr="00F338C1" w:rsidRDefault="00FC01AA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The Farm Bill is critical for rural America</w:t>
      </w:r>
      <w:r w:rsidR="005F7AD5" w:rsidRPr="00F338C1">
        <w:rPr>
          <w:rFonts w:asciiTheme="minorHAnsi" w:hAnsiTheme="minorHAnsi" w:cs="Cambria"/>
          <w:sz w:val="24"/>
          <w:szCs w:val="24"/>
        </w:rPr>
        <w:t>, and it important</w:t>
      </w:r>
      <w:r w:rsidRPr="00F338C1">
        <w:rPr>
          <w:rFonts w:asciiTheme="minorHAnsi" w:hAnsiTheme="minorHAnsi" w:cs="Cambria"/>
          <w:sz w:val="24"/>
          <w:szCs w:val="24"/>
        </w:rPr>
        <w:t xml:space="preserve"> that it be written to meet </w:t>
      </w:r>
      <w:r w:rsidR="005F7AD5" w:rsidRPr="00F338C1">
        <w:rPr>
          <w:rFonts w:asciiTheme="minorHAnsi" w:hAnsiTheme="minorHAnsi" w:cs="Cambria"/>
          <w:sz w:val="24"/>
          <w:szCs w:val="24"/>
        </w:rPr>
        <w:t xml:space="preserve">current </w:t>
      </w:r>
      <w:r w:rsidRPr="00F338C1">
        <w:rPr>
          <w:rFonts w:asciiTheme="minorHAnsi" w:hAnsiTheme="minorHAnsi" w:cs="Cambria"/>
          <w:sz w:val="24"/>
          <w:szCs w:val="24"/>
        </w:rPr>
        <w:t>and future needs, rather than</w:t>
      </w:r>
      <w:r w:rsidR="003C5D8F">
        <w:rPr>
          <w:rFonts w:asciiTheme="minorHAnsi" w:hAnsiTheme="minorHAnsi" w:cs="Cambria"/>
          <w:sz w:val="24"/>
          <w:szCs w:val="24"/>
        </w:rPr>
        <w:t xml:space="preserve"> out of a need to cut spending</w:t>
      </w:r>
      <w:r w:rsidR="005F7AD5" w:rsidRPr="00F338C1">
        <w:rPr>
          <w:rFonts w:asciiTheme="minorHAnsi" w:hAnsiTheme="minorHAnsi" w:cs="Cambria"/>
          <w:sz w:val="24"/>
          <w:szCs w:val="24"/>
        </w:rPr>
        <w:t>.</w:t>
      </w:r>
    </w:p>
    <w:p w14:paraId="3CB24407" w14:textId="332172C5" w:rsidR="005F7AD5" w:rsidRPr="00F338C1" w:rsidRDefault="004D50E3" w:rsidP="00FC01AA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 xml:space="preserve">Health care costs must be addressed.  </w:t>
      </w:r>
      <w:r w:rsidR="00FC01AA" w:rsidRPr="00F338C1">
        <w:rPr>
          <w:rFonts w:asciiTheme="minorHAnsi" w:hAnsiTheme="minorHAnsi" w:cs="Cambria"/>
          <w:sz w:val="24"/>
          <w:szCs w:val="24"/>
        </w:rPr>
        <w:t xml:space="preserve">This is a major source of the </w:t>
      </w:r>
      <w:r w:rsidRPr="00F338C1">
        <w:rPr>
          <w:rFonts w:asciiTheme="minorHAnsi" w:hAnsiTheme="minorHAnsi" w:cs="Cambria"/>
          <w:sz w:val="24"/>
          <w:szCs w:val="24"/>
        </w:rPr>
        <w:t>financial crisis for family farmers in rural Minnesota</w:t>
      </w:r>
      <w:r w:rsidR="003C5D8F">
        <w:rPr>
          <w:rFonts w:asciiTheme="minorHAnsi" w:hAnsiTheme="minorHAnsi" w:cs="Cambria"/>
          <w:sz w:val="24"/>
          <w:szCs w:val="24"/>
        </w:rPr>
        <w:t>.</w:t>
      </w:r>
    </w:p>
    <w:p w14:paraId="69FCC672" w14:textId="63A71788" w:rsidR="005F7AD5" w:rsidRPr="00F338C1" w:rsidRDefault="00FC01AA" w:rsidP="00FC01AA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T</w:t>
      </w:r>
      <w:r w:rsidR="003C5D8F">
        <w:rPr>
          <w:rFonts w:asciiTheme="minorHAnsi" w:hAnsiTheme="minorHAnsi" w:cs="Cambria"/>
          <w:sz w:val="24"/>
          <w:szCs w:val="24"/>
        </w:rPr>
        <w:t xml:space="preserve">he Farm Bill is </w:t>
      </w:r>
      <w:r w:rsidR="005F7AD5" w:rsidRPr="00F338C1">
        <w:rPr>
          <w:rFonts w:asciiTheme="minorHAnsi" w:hAnsiTheme="minorHAnsi" w:cs="Cambria"/>
          <w:sz w:val="24"/>
          <w:szCs w:val="24"/>
        </w:rPr>
        <w:t>a national safety net for fam</w:t>
      </w:r>
      <w:r w:rsidR="003C5D8F">
        <w:rPr>
          <w:rFonts w:asciiTheme="minorHAnsi" w:hAnsiTheme="minorHAnsi" w:cs="Cambria"/>
          <w:sz w:val="24"/>
          <w:szCs w:val="24"/>
        </w:rPr>
        <w:t xml:space="preserve">ily farmers and rural America. </w:t>
      </w:r>
      <w:r w:rsidR="005F7AD5" w:rsidRPr="00F338C1">
        <w:rPr>
          <w:rFonts w:asciiTheme="minorHAnsi" w:hAnsiTheme="minorHAnsi" w:cs="Cambria"/>
          <w:sz w:val="24"/>
          <w:szCs w:val="24"/>
        </w:rPr>
        <w:t>It needs to include grassroots</w:t>
      </w:r>
      <w:r w:rsidR="003C5D8F">
        <w:rPr>
          <w:rFonts w:asciiTheme="minorHAnsi" w:hAnsiTheme="minorHAnsi" w:cs="Cambria"/>
          <w:sz w:val="24"/>
          <w:szCs w:val="24"/>
        </w:rPr>
        <w:t xml:space="preserve"> voices to address real needs. </w:t>
      </w:r>
    </w:p>
    <w:p w14:paraId="1CB38B7D" w14:textId="68E47D5F" w:rsidR="004D50E3" w:rsidRPr="00F338C1" w:rsidRDefault="003C5D8F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Crop i</w:t>
      </w:r>
      <w:r w:rsidR="009D6B54" w:rsidRPr="00F338C1">
        <w:rPr>
          <w:rFonts w:asciiTheme="minorHAnsi" w:hAnsiTheme="minorHAnsi" w:cs="Cambria"/>
          <w:sz w:val="24"/>
          <w:szCs w:val="24"/>
        </w:rPr>
        <w:t xml:space="preserve">nsurance for commodity crops 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must continue </w:t>
      </w:r>
      <w:r w:rsidR="009D6B54" w:rsidRPr="00F338C1">
        <w:rPr>
          <w:rFonts w:asciiTheme="minorHAnsi" w:hAnsiTheme="minorHAnsi" w:cs="Cambria"/>
          <w:sz w:val="24"/>
          <w:szCs w:val="24"/>
        </w:rPr>
        <w:t xml:space="preserve">with no budget cuts; and crop insurance for specialist crops </w:t>
      </w:r>
      <w:r w:rsidR="00FA455B">
        <w:rPr>
          <w:rFonts w:asciiTheme="minorHAnsi" w:hAnsiTheme="minorHAnsi" w:cs="Cambria"/>
          <w:sz w:val="24"/>
          <w:szCs w:val="24"/>
        </w:rPr>
        <w:t xml:space="preserve">must be 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created </w:t>
      </w:r>
      <w:r w:rsidR="009D6B54" w:rsidRPr="00F338C1">
        <w:rPr>
          <w:rFonts w:asciiTheme="minorHAnsi" w:hAnsiTheme="minorHAnsi" w:cs="Cambria"/>
          <w:sz w:val="24"/>
          <w:szCs w:val="24"/>
        </w:rPr>
        <w:t>with additional funding</w:t>
      </w:r>
      <w:r w:rsidR="00FA455B">
        <w:rPr>
          <w:rFonts w:asciiTheme="minorHAnsi" w:hAnsiTheme="minorHAnsi" w:cs="Cambria"/>
          <w:sz w:val="24"/>
          <w:szCs w:val="24"/>
        </w:rPr>
        <w:t>.</w:t>
      </w:r>
    </w:p>
    <w:p w14:paraId="4000F7A9" w14:textId="43E384C4" w:rsidR="009D6B54" w:rsidRPr="00F338C1" w:rsidRDefault="003C5D8F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SNAP, formerly known as food stamps</w:t>
      </w:r>
      <w:r w:rsidR="00FA455B">
        <w:rPr>
          <w:rFonts w:asciiTheme="minorHAnsi" w:hAnsiTheme="minorHAnsi" w:cs="Cambria"/>
          <w:sz w:val="24"/>
          <w:szCs w:val="24"/>
        </w:rPr>
        <w:t>,</w:t>
      </w:r>
      <w:r w:rsidR="009D6B54" w:rsidRPr="00F338C1">
        <w:rPr>
          <w:rFonts w:asciiTheme="minorHAnsi" w:hAnsiTheme="minorHAnsi" w:cs="Cambria"/>
          <w:sz w:val="24"/>
          <w:szCs w:val="24"/>
        </w:rPr>
        <w:t xml:space="preserve"> 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must continue </w:t>
      </w:r>
      <w:r w:rsidR="009D6B54" w:rsidRPr="00F338C1">
        <w:rPr>
          <w:rFonts w:asciiTheme="minorHAnsi" w:hAnsiTheme="minorHAnsi" w:cs="Cambria"/>
          <w:sz w:val="24"/>
          <w:szCs w:val="24"/>
        </w:rPr>
        <w:t>to serve increasing needs in rural and urban communities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 with</w:t>
      </w:r>
      <w:r w:rsidR="00FA455B">
        <w:rPr>
          <w:rFonts w:asciiTheme="minorHAnsi" w:hAnsiTheme="minorHAnsi" w:cs="Cambria"/>
          <w:sz w:val="24"/>
          <w:szCs w:val="24"/>
        </w:rPr>
        <w:t xml:space="preserve">out budget cuts that would </w:t>
      </w:r>
      <w:r w:rsidR="00F338C1" w:rsidRPr="00F338C1">
        <w:rPr>
          <w:rFonts w:asciiTheme="minorHAnsi" w:hAnsiTheme="minorHAnsi" w:cs="Cambria"/>
          <w:sz w:val="24"/>
          <w:szCs w:val="24"/>
        </w:rPr>
        <w:t>be passed on down to the states as expenses</w:t>
      </w:r>
      <w:r w:rsidR="00FA455B">
        <w:rPr>
          <w:rFonts w:asciiTheme="minorHAnsi" w:hAnsiTheme="minorHAnsi" w:cs="Cambria"/>
          <w:sz w:val="24"/>
          <w:szCs w:val="24"/>
        </w:rPr>
        <w:t>.</w:t>
      </w:r>
    </w:p>
    <w:p w14:paraId="620CDF7C" w14:textId="755B935F" w:rsidR="009D6B54" w:rsidRPr="00F338C1" w:rsidRDefault="009D6B54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 xml:space="preserve">Animal </w:t>
      </w:r>
      <w:r w:rsidR="00FA455B">
        <w:rPr>
          <w:rFonts w:asciiTheme="minorHAnsi" w:hAnsiTheme="minorHAnsi" w:cs="Cambria"/>
          <w:sz w:val="24"/>
          <w:szCs w:val="24"/>
        </w:rPr>
        <w:t>disease i</w:t>
      </w:r>
      <w:r w:rsidRPr="00F338C1">
        <w:rPr>
          <w:rFonts w:asciiTheme="minorHAnsi" w:hAnsiTheme="minorHAnsi" w:cs="Cambria"/>
          <w:sz w:val="24"/>
          <w:szCs w:val="24"/>
        </w:rPr>
        <w:t xml:space="preserve">nsurance 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is needed </w:t>
      </w:r>
      <w:r w:rsidRPr="00F338C1">
        <w:rPr>
          <w:rFonts w:asciiTheme="minorHAnsi" w:hAnsiTheme="minorHAnsi" w:cs="Cambria"/>
          <w:sz w:val="24"/>
          <w:szCs w:val="24"/>
        </w:rPr>
        <w:t xml:space="preserve">to help protect farmers against possible </w:t>
      </w:r>
      <w:r w:rsidR="00ED36C7" w:rsidRPr="00F338C1">
        <w:rPr>
          <w:rFonts w:asciiTheme="minorHAnsi" w:hAnsiTheme="minorHAnsi" w:cs="Cambria"/>
          <w:sz w:val="24"/>
          <w:szCs w:val="24"/>
        </w:rPr>
        <w:t>outbreaks</w:t>
      </w:r>
      <w:r w:rsidRPr="00F338C1">
        <w:rPr>
          <w:rFonts w:asciiTheme="minorHAnsi" w:hAnsiTheme="minorHAnsi" w:cs="Cambria"/>
          <w:sz w:val="24"/>
          <w:szCs w:val="24"/>
        </w:rPr>
        <w:t xml:space="preserve"> of animal diseases.</w:t>
      </w:r>
    </w:p>
    <w:p w14:paraId="01664697" w14:textId="0D219B10" w:rsidR="009D6B54" w:rsidRPr="00F338C1" w:rsidRDefault="009D6B54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 xml:space="preserve">Rural </w:t>
      </w:r>
      <w:r w:rsidR="00FA455B">
        <w:rPr>
          <w:rFonts w:asciiTheme="minorHAnsi" w:hAnsiTheme="minorHAnsi" w:cs="Cambria"/>
          <w:sz w:val="24"/>
          <w:szCs w:val="24"/>
        </w:rPr>
        <w:t>d</w:t>
      </w:r>
      <w:r w:rsidRPr="00F338C1">
        <w:rPr>
          <w:rFonts w:asciiTheme="minorHAnsi" w:hAnsiTheme="minorHAnsi" w:cs="Cambria"/>
          <w:sz w:val="24"/>
          <w:szCs w:val="24"/>
        </w:rPr>
        <w:t xml:space="preserve">evelopment and </w:t>
      </w:r>
      <w:r w:rsidR="00FA455B">
        <w:rPr>
          <w:rFonts w:asciiTheme="minorHAnsi" w:hAnsiTheme="minorHAnsi" w:cs="Cambria"/>
          <w:sz w:val="24"/>
          <w:szCs w:val="24"/>
        </w:rPr>
        <w:t>i</w:t>
      </w:r>
      <w:r w:rsidRPr="00F338C1">
        <w:rPr>
          <w:rFonts w:asciiTheme="minorHAnsi" w:hAnsiTheme="minorHAnsi" w:cs="Cambria"/>
          <w:sz w:val="24"/>
          <w:szCs w:val="24"/>
        </w:rPr>
        <w:t>nfrastructure funding</w:t>
      </w:r>
      <w:r w:rsidR="00FA455B">
        <w:rPr>
          <w:rFonts w:asciiTheme="minorHAnsi" w:hAnsiTheme="minorHAnsi" w:cs="Cambria"/>
          <w:sz w:val="24"/>
          <w:szCs w:val="24"/>
        </w:rPr>
        <w:t xml:space="preserve"> must be included.</w:t>
      </w:r>
    </w:p>
    <w:p w14:paraId="0B873B5D" w14:textId="77BF6213" w:rsidR="009D6B54" w:rsidRPr="00F338C1" w:rsidRDefault="00FA455B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Broadband high-</w:t>
      </w:r>
      <w:r w:rsidR="009D6B54" w:rsidRPr="00F338C1">
        <w:rPr>
          <w:rFonts w:asciiTheme="minorHAnsi" w:hAnsiTheme="minorHAnsi" w:cs="Cambria"/>
          <w:sz w:val="24"/>
          <w:szCs w:val="24"/>
        </w:rPr>
        <w:t xml:space="preserve">speed internet 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development and implementation </w:t>
      </w:r>
      <w:r w:rsidR="009D6B54" w:rsidRPr="00F338C1">
        <w:rPr>
          <w:rFonts w:asciiTheme="minorHAnsi" w:hAnsiTheme="minorHAnsi" w:cs="Cambria"/>
          <w:sz w:val="24"/>
          <w:szCs w:val="24"/>
        </w:rPr>
        <w:t>for all rural areas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 is essential</w:t>
      </w:r>
      <w:r>
        <w:rPr>
          <w:rFonts w:asciiTheme="minorHAnsi" w:hAnsiTheme="minorHAnsi" w:cs="Cambria"/>
          <w:sz w:val="24"/>
          <w:szCs w:val="24"/>
        </w:rPr>
        <w:t>.</w:t>
      </w:r>
    </w:p>
    <w:p w14:paraId="52983028" w14:textId="204CF91A" w:rsidR="009D6B54" w:rsidRPr="00F338C1" w:rsidRDefault="009D6B54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Organic standards be standardized and protected</w:t>
      </w:r>
      <w:r w:rsidR="00FA455B">
        <w:rPr>
          <w:rFonts w:asciiTheme="minorHAnsi" w:hAnsiTheme="minorHAnsi" w:cs="Cambria"/>
          <w:sz w:val="24"/>
          <w:szCs w:val="24"/>
        </w:rPr>
        <w:t>.</w:t>
      </w:r>
    </w:p>
    <w:p w14:paraId="721B3C38" w14:textId="17573723" w:rsidR="009D6B54" w:rsidRPr="00F338C1" w:rsidRDefault="009D6B54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Land</w:t>
      </w:r>
      <w:r w:rsidR="00FA455B">
        <w:rPr>
          <w:rFonts w:asciiTheme="minorHAnsi" w:hAnsiTheme="minorHAnsi" w:cs="Cambria"/>
          <w:sz w:val="24"/>
          <w:szCs w:val="24"/>
        </w:rPr>
        <w:t xml:space="preserve"> and credit</w:t>
      </w:r>
      <w:r w:rsidRPr="00F338C1">
        <w:rPr>
          <w:rFonts w:asciiTheme="minorHAnsi" w:hAnsiTheme="minorHAnsi" w:cs="Cambria"/>
          <w:sz w:val="24"/>
          <w:szCs w:val="24"/>
        </w:rPr>
        <w:t xml:space="preserve"> </w:t>
      </w:r>
      <w:r w:rsidR="00FA455B">
        <w:rPr>
          <w:rFonts w:asciiTheme="minorHAnsi" w:hAnsiTheme="minorHAnsi" w:cs="Cambria"/>
          <w:sz w:val="24"/>
          <w:szCs w:val="24"/>
        </w:rPr>
        <w:t>access for beginning farmers are needed.</w:t>
      </w:r>
    </w:p>
    <w:p w14:paraId="4173CA7E" w14:textId="0CD95532" w:rsidR="0088571B" w:rsidRPr="00F338C1" w:rsidRDefault="009D6B54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 w:rsidRPr="00F338C1">
        <w:rPr>
          <w:rFonts w:asciiTheme="minorHAnsi" w:hAnsiTheme="minorHAnsi" w:cs="Cambria"/>
          <w:sz w:val="24"/>
          <w:szCs w:val="24"/>
        </w:rPr>
        <w:t>Expand opportunities for family farmers to harvest and develop renewable energy</w:t>
      </w:r>
      <w:r w:rsidR="00FA455B">
        <w:rPr>
          <w:rFonts w:asciiTheme="minorHAnsi" w:hAnsiTheme="minorHAnsi" w:cs="Cambria"/>
          <w:sz w:val="24"/>
          <w:szCs w:val="24"/>
        </w:rPr>
        <w:t>.</w:t>
      </w:r>
    </w:p>
    <w:p w14:paraId="6641AEA9" w14:textId="4034D555" w:rsidR="004D50E3" w:rsidRPr="00F338C1" w:rsidRDefault="00FA455B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T</w:t>
      </w:r>
      <w:r w:rsidR="004D50E3" w:rsidRPr="00F338C1">
        <w:rPr>
          <w:rFonts w:asciiTheme="minorHAnsi" w:hAnsiTheme="minorHAnsi" w:cs="Cambria"/>
          <w:sz w:val="24"/>
          <w:szCs w:val="24"/>
        </w:rPr>
        <w:t xml:space="preserve">he nutrition title and </w:t>
      </w:r>
      <w:r w:rsidR="00F338C1" w:rsidRPr="00F338C1">
        <w:rPr>
          <w:rFonts w:asciiTheme="minorHAnsi" w:hAnsiTheme="minorHAnsi" w:cs="Cambria"/>
          <w:sz w:val="24"/>
          <w:szCs w:val="24"/>
        </w:rPr>
        <w:t xml:space="preserve">the agricultural </w:t>
      </w:r>
      <w:r>
        <w:rPr>
          <w:rFonts w:asciiTheme="minorHAnsi" w:hAnsiTheme="minorHAnsi" w:cs="Cambria"/>
          <w:sz w:val="24"/>
          <w:szCs w:val="24"/>
        </w:rPr>
        <w:t>titles should stay coupled.</w:t>
      </w:r>
    </w:p>
    <w:p w14:paraId="00D67020" w14:textId="1598701E" w:rsidR="004D50E3" w:rsidRPr="00F338C1" w:rsidRDefault="00FA455B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Recognize</w:t>
      </w:r>
      <w:r w:rsidR="004D50E3" w:rsidRPr="00F338C1">
        <w:rPr>
          <w:rFonts w:asciiTheme="minorHAnsi" w:hAnsiTheme="minorHAnsi" w:cs="Cambria"/>
          <w:sz w:val="24"/>
          <w:szCs w:val="24"/>
        </w:rPr>
        <w:t xml:space="preserve"> that lo</w:t>
      </w:r>
      <w:r>
        <w:rPr>
          <w:rFonts w:asciiTheme="minorHAnsi" w:hAnsiTheme="minorHAnsi" w:cs="Cambria"/>
          <w:sz w:val="24"/>
          <w:szCs w:val="24"/>
        </w:rPr>
        <w:t>w crop prices, high input costs</w:t>
      </w:r>
      <w:r w:rsidR="004D50E3" w:rsidRPr="00F338C1">
        <w:rPr>
          <w:rFonts w:asciiTheme="minorHAnsi" w:hAnsiTheme="minorHAnsi" w:cs="Cambria"/>
          <w:sz w:val="24"/>
          <w:szCs w:val="24"/>
        </w:rPr>
        <w:t xml:space="preserve"> and the high costs of health care </w:t>
      </w:r>
      <w:r>
        <w:rPr>
          <w:rFonts w:asciiTheme="minorHAnsi" w:hAnsiTheme="minorHAnsi" w:cs="Cambria"/>
          <w:sz w:val="24"/>
          <w:szCs w:val="24"/>
        </w:rPr>
        <w:t>have created</w:t>
      </w:r>
      <w:r w:rsidR="004D50E3" w:rsidRPr="00F338C1">
        <w:rPr>
          <w:rFonts w:asciiTheme="minorHAnsi" w:hAnsiTheme="minorHAnsi" w:cs="Cambria"/>
          <w:sz w:val="24"/>
          <w:szCs w:val="24"/>
        </w:rPr>
        <w:t xml:space="preserve"> a crisis in rural America</w:t>
      </w:r>
      <w:r>
        <w:rPr>
          <w:rFonts w:asciiTheme="minorHAnsi" w:hAnsiTheme="minorHAnsi" w:cs="Cambria"/>
          <w:sz w:val="24"/>
          <w:szCs w:val="24"/>
        </w:rPr>
        <w:t>.</w:t>
      </w:r>
    </w:p>
    <w:p w14:paraId="127EE82E" w14:textId="4387DB99" w:rsidR="004D50E3" w:rsidRPr="00F338C1" w:rsidRDefault="00FA455B" w:rsidP="004D50E3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T</w:t>
      </w:r>
      <w:r w:rsidR="004D50E3" w:rsidRPr="00F338C1">
        <w:rPr>
          <w:rFonts w:asciiTheme="minorHAnsi" w:hAnsiTheme="minorHAnsi" w:cs="Cambria"/>
          <w:sz w:val="24"/>
          <w:szCs w:val="24"/>
        </w:rPr>
        <w:t xml:space="preserve">he general public </w:t>
      </w:r>
      <w:r>
        <w:rPr>
          <w:rFonts w:asciiTheme="minorHAnsi" w:hAnsiTheme="minorHAnsi" w:cs="Cambria"/>
          <w:sz w:val="24"/>
          <w:szCs w:val="24"/>
        </w:rPr>
        <w:t>needs to</w:t>
      </w:r>
      <w:r w:rsidR="004D50E3" w:rsidRPr="00F338C1">
        <w:rPr>
          <w:rFonts w:asciiTheme="minorHAnsi" w:hAnsiTheme="minorHAnsi" w:cs="Cambria"/>
          <w:sz w:val="24"/>
          <w:szCs w:val="24"/>
        </w:rPr>
        <w:t xml:space="preserve"> </w:t>
      </w:r>
      <w:r>
        <w:rPr>
          <w:rFonts w:asciiTheme="minorHAnsi" w:hAnsiTheme="minorHAnsi" w:cs="Cambria"/>
          <w:sz w:val="24"/>
          <w:szCs w:val="24"/>
        </w:rPr>
        <w:t>be better educated on how</w:t>
      </w:r>
      <w:r w:rsidR="004D50E3" w:rsidRPr="00F338C1">
        <w:rPr>
          <w:rFonts w:asciiTheme="minorHAnsi" w:hAnsiTheme="minorHAnsi" w:cs="Cambria"/>
          <w:sz w:val="24"/>
          <w:szCs w:val="24"/>
        </w:rPr>
        <w:t xml:space="preserve"> the federal Farm Bill helps all communities.</w:t>
      </w:r>
    </w:p>
    <w:p w14:paraId="3AB174DA" w14:textId="62BDD38E" w:rsidR="00BD5DA5" w:rsidRDefault="00FA455B" w:rsidP="00BD5DA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Supporting</w:t>
      </w:r>
      <w:r w:rsidR="00BD5DA5" w:rsidRPr="00F338C1">
        <w:rPr>
          <w:rFonts w:asciiTheme="minorHAnsi" w:hAnsiTheme="minorHAnsi" w:cs="Cambria"/>
          <w:sz w:val="24"/>
          <w:szCs w:val="24"/>
        </w:rPr>
        <w:t xml:space="preserve"> programs that encourage young people to go into farming, t</w:t>
      </w:r>
      <w:r>
        <w:rPr>
          <w:rFonts w:asciiTheme="minorHAnsi" w:hAnsiTheme="minorHAnsi" w:cs="Cambria"/>
          <w:sz w:val="24"/>
          <w:szCs w:val="24"/>
        </w:rPr>
        <w:t>o fight hunger in rural America</w:t>
      </w:r>
      <w:r w:rsidR="00BD5DA5" w:rsidRPr="00F338C1">
        <w:rPr>
          <w:rFonts w:asciiTheme="minorHAnsi" w:hAnsiTheme="minorHAnsi" w:cs="Cambria"/>
          <w:sz w:val="24"/>
          <w:szCs w:val="24"/>
        </w:rPr>
        <w:t xml:space="preserve"> and to create</w:t>
      </w:r>
      <w:r>
        <w:rPr>
          <w:rFonts w:asciiTheme="minorHAnsi" w:hAnsiTheme="minorHAnsi" w:cs="Cambria"/>
          <w:sz w:val="24"/>
          <w:szCs w:val="24"/>
        </w:rPr>
        <w:t xml:space="preserve"> affordable</w:t>
      </w:r>
      <w:r w:rsidR="00BD5DA5" w:rsidRPr="00F338C1">
        <w:rPr>
          <w:rFonts w:asciiTheme="minorHAnsi" w:hAnsiTheme="minorHAnsi" w:cs="Cambria"/>
          <w:sz w:val="24"/>
          <w:szCs w:val="24"/>
        </w:rPr>
        <w:t xml:space="preserve"> health care programs </w:t>
      </w:r>
      <w:r w:rsidR="006A2D48">
        <w:rPr>
          <w:rFonts w:asciiTheme="minorHAnsi" w:hAnsiTheme="minorHAnsi" w:cs="Cambria"/>
          <w:sz w:val="24"/>
          <w:szCs w:val="24"/>
        </w:rPr>
        <w:t xml:space="preserve">is a moral thing to do </w:t>
      </w:r>
      <w:r>
        <w:rPr>
          <w:rFonts w:asciiTheme="minorHAnsi" w:hAnsiTheme="minorHAnsi" w:cs="Cambria"/>
          <w:sz w:val="24"/>
          <w:szCs w:val="24"/>
        </w:rPr>
        <w:t xml:space="preserve">for anyone who </w:t>
      </w:r>
      <w:r w:rsidR="00BD5DA5" w:rsidRPr="00F338C1">
        <w:rPr>
          <w:rFonts w:asciiTheme="minorHAnsi" w:hAnsiTheme="minorHAnsi" w:cs="Cambria"/>
          <w:sz w:val="24"/>
          <w:szCs w:val="24"/>
        </w:rPr>
        <w:t>cares about people and life on family farms and rural communities.</w:t>
      </w:r>
    </w:p>
    <w:p w14:paraId="12CF366C" w14:textId="77777777" w:rsidR="00FA455B" w:rsidRDefault="00FA455B" w:rsidP="00FA455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</w:p>
    <w:p w14:paraId="326789A1" w14:textId="77777777" w:rsidR="00FA455B" w:rsidRPr="00F338C1" w:rsidRDefault="00FA455B" w:rsidP="00FA455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Cambria"/>
          <w:sz w:val="24"/>
          <w:szCs w:val="24"/>
        </w:rPr>
      </w:pPr>
    </w:p>
    <w:p w14:paraId="2F31D16E" w14:textId="77777777" w:rsidR="0088571B" w:rsidRPr="00FC01AA" w:rsidRDefault="0088571B" w:rsidP="00585F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</w:rPr>
      </w:pPr>
    </w:p>
    <w:p w14:paraId="642F6A63" w14:textId="596BDE3A" w:rsidR="0094147B" w:rsidRPr="00FC01AA" w:rsidRDefault="0094147B" w:rsidP="00585F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20"/>
          <w:szCs w:val="20"/>
        </w:rPr>
      </w:pPr>
      <w:r w:rsidRPr="00FC01AA">
        <w:rPr>
          <w:rFonts w:asciiTheme="minorHAnsi" w:hAnsiTheme="minorHAnsi"/>
          <w:noProof/>
          <w:sz w:val="20"/>
          <w:szCs w:val="20"/>
          <w:lang w:eastAsia="en-US"/>
        </w:rPr>
        <w:drawing>
          <wp:inline distT="0" distB="0" distL="0" distR="0" wp14:anchorId="1A393CE7" wp14:editId="6DECA92D">
            <wp:extent cx="4572000" cy="789305"/>
            <wp:effectExtent l="0" t="0" r="0" b="0"/>
            <wp:docPr id="2" name="Picture 2" descr="NEW MFU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FU LOGO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67" cy="7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2183" w14:textId="77777777" w:rsidR="004E0924" w:rsidRDefault="004E0924" w:rsidP="00585F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20"/>
          <w:szCs w:val="20"/>
        </w:rPr>
      </w:pPr>
    </w:p>
    <w:p w14:paraId="35C9AA5D" w14:textId="77777777" w:rsidR="00FA455B" w:rsidRDefault="00FA455B" w:rsidP="00585F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20"/>
          <w:szCs w:val="20"/>
        </w:rPr>
      </w:pPr>
    </w:p>
    <w:p w14:paraId="14998A6E" w14:textId="77777777" w:rsidR="00FA455B" w:rsidRDefault="00FA455B" w:rsidP="00585F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sz w:val="20"/>
          <w:szCs w:val="20"/>
        </w:rPr>
      </w:pPr>
    </w:p>
    <w:p w14:paraId="1358760C" w14:textId="77777777" w:rsidR="00220260" w:rsidRDefault="00220260" w:rsidP="00A71D81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</w:rPr>
      </w:pPr>
    </w:p>
    <w:p w14:paraId="04385A84" w14:textId="57CE72CA" w:rsidR="0094147B" w:rsidRPr="00FC01AA" w:rsidRDefault="0094147B" w:rsidP="00585F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mbria"/>
          <w:b/>
        </w:rPr>
      </w:pPr>
      <w:r w:rsidRPr="00FC01AA">
        <w:rPr>
          <w:rFonts w:asciiTheme="minorHAnsi" w:hAnsiTheme="minorHAnsi" w:cs="Cambria"/>
          <w:b/>
        </w:rPr>
        <w:lastRenderedPageBreak/>
        <w:t xml:space="preserve">A Call </w:t>
      </w:r>
      <w:proofErr w:type="gramStart"/>
      <w:r w:rsidRPr="00FC01AA">
        <w:rPr>
          <w:rFonts w:asciiTheme="minorHAnsi" w:hAnsiTheme="minorHAnsi" w:cs="Cambria"/>
          <w:b/>
        </w:rPr>
        <w:t>To</w:t>
      </w:r>
      <w:proofErr w:type="gramEnd"/>
      <w:r w:rsidRPr="00FC01AA">
        <w:rPr>
          <w:rFonts w:asciiTheme="minorHAnsi" w:hAnsiTheme="minorHAnsi" w:cs="Cambria"/>
          <w:b/>
        </w:rPr>
        <w:t xml:space="preserve"> Action:</w:t>
      </w:r>
    </w:p>
    <w:p w14:paraId="00F52664" w14:textId="77777777" w:rsidR="0094147B" w:rsidRPr="00FC01AA" w:rsidRDefault="0094147B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26168C86" w14:textId="02FD0483" w:rsidR="0094147B" w:rsidRPr="00FC01AA" w:rsidRDefault="0094147B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C01AA">
        <w:rPr>
          <w:rFonts w:asciiTheme="minorHAnsi" w:hAnsiTheme="minorHAnsi" w:cs="Cambria"/>
        </w:rPr>
        <w:t>Based on listening to</w:t>
      </w:r>
      <w:r w:rsidR="004D50E3" w:rsidRPr="00FC01AA">
        <w:rPr>
          <w:rFonts w:asciiTheme="minorHAnsi" w:hAnsiTheme="minorHAnsi" w:cs="Cambria"/>
        </w:rPr>
        <w:t xml:space="preserve"> nearly 100 </w:t>
      </w:r>
      <w:r w:rsidRPr="00FC01AA">
        <w:rPr>
          <w:rFonts w:asciiTheme="minorHAnsi" w:hAnsiTheme="minorHAnsi" w:cs="Cambria"/>
        </w:rPr>
        <w:t xml:space="preserve">people </w:t>
      </w:r>
      <w:r w:rsidR="004D50E3" w:rsidRPr="00FC01AA">
        <w:rPr>
          <w:rFonts w:asciiTheme="minorHAnsi" w:hAnsiTheme="minorHAnsi" w:cs="Cambria"/>
        </w:rPr>
        <w:t xml:space="preserve">in our first two Rural Voices Discussions on the Farm, </w:t>
      </w:r>
      <w:r w:rsidRPr="00FC01AA">
        <w:rPr>
          <w:rFonts w:asciiTheme="minorHAnsi" w:hAnsiTheme="minorHAnsi" w:cs="Cambria"/>
        </w:rPr>
        <w:t>Minnesota F</w:t>
      </w:r>
      <w:r w:rsidR="00BD5DA5" w:rsidRPr="00FC01AA">
        <w:rPr>
          <w:rFonts w:asciiTheme="minorHAnsi" w:hAnsiTheme="minorHAnsi" w:cs="Cambria"/>
        </w:rPr>
        <w:t xml:space="preserve">armers Union is following up </w:t>
      </w:r>
      <w:proofErr w:type="gramStart"/>
      <w:r w:rsidR="00BD5DA5" w:rsidRPr="00FC01AA">
        <w:rPr>
          <w:rFonts w:asciiTheme="minorHAnsi" w:hAnsiTheme="minorHAnsi" w:cs="Cambria"/>
        </w:rPr>
        <w:t>these</w:t>
      </w:r>
      <w:proofErr w:type="gramEnd"/>
      <w:r w:rsidR="004D50E3" w:rsidRPr="00FC01AA">
        <w:rPr>
          <w:rFonts w:asciiTheme="minorHAnsi" w:hAnsiTheme="minorHAnsi" w:cs="Cambria"/>
        </w:rPr>
        <w:t xml:space="preserve"> Rural Voices Discussion </w:t>
      </w:r>
      <w:r w:rsidRPr="00FC01AA">
        <w:rPr>
          <w:rFonts w:asciiTheme="minorHAnsi" w:hAnsiTheme="minorHAnsi" w:cs="Cambria"/>
        </w:rPr>
        <w:t>with the following call</w:t>
      </w:r>
      <w:r w:rsidR="00BD5DA5" w:rsidRPr="00FC01AA">
        <w:rPr>
          <w:rFonts w:asciiTheme="minorHAnsi" w:hAnsiTheme="minorHAnsi" w:cs="Cambria"/>
        </w:rPr>
        <w:t xml:space="preserve"> to action </w:t>
      </w:r>
      <w:r w:rsidR="00FA455B">
        <w:rPr>
          <w:rFonts w:asciiTheme="minorHAnsi" w:hAnsiTheme="minorHAnsi" w:cs="Cambria"/>
        </w:rPr>
        <w:t xml:space="preserve">that we present at </w:t>
      </w:r>
      <w:proofErr w:type="spellStart"/>
      <w:r w:rsidR="00FA455B">
        <w:rPr>
          <w:rFonts w:asciiTheme="minorHAnsi" w:hAnsiTheme="minorHAnsi" w:cs="Cambria"/>
        </w:rPr>
        <w:t>Farmfest</w:t>
      </w:r>
      <w:proofErr w:type="spellEnd"/>
      <w:r w:rsidR="00FA455B">
        <w:rPr>
          <w:rFonts w:asciiTheme="minorHAnsi" w:hAnsiTheme="minorHAnsi" w:cs="Cambria"/>
        </w:rPr>
        <w:t xml:space="preserve"> 2017</w:t>
      </w:r>
      <w:r w:rsidR="00BD5DA5" w:rsidRPr="00FC01AA">
        <w:rPr>
          <w:rFonts w:asciiTheme="minorHAnsi" w:hAnsiTheme="minorHAnsi" w:cs="Cambria"/>
        </w:rPr>
        <w:t>.</w:t>
      </w:r>
    </w:p>
    <w:p w14:paraId="4A19A727" w14:textId="77777777" w:rsidR="0094147B" w:rsidRPr="00FC01AA" w:rsidRDefault="0094147B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14B7A119" w14:textId="1151D77C" w:rsidR="008B5427" w:rsidRPr="00FC01AA" w:rsidRDefault="00F979DF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</w:rPr>
      </w:pPr>
      <w:r>
        <w:rPr>
          <w:rFonts w:asciiTheme="minorHAnsi" w:hAnsiTheme="minorHAnsi" w:cs="Cambria"/>
          <w:b/>
        </w:rPr>
        <w:t>Strong safety net</w:t>
      </w:r>
    </w:p>
    <w:p w14:paraId="6A13CD4B" w14:textId="37563282" w:rsidR="008B5427" w:rsidRPr="00FC01AA" w:rsidRDefault="001131D4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We call on Congress to write a</w:t>
      </w:r>
      <w:r w:rsidR="00E953C7">
        <w:rPr>
          <w:rFonts w:asciiTheme="minorHAnsi" w:hAnsiTheme="minorHAnsi" w:cs="Cambria"/>
        </w:rPr>
        <w:t xml:space="preserve"> new Farm Bill to the needs</w:t>
      </w:r>
      <w:r w:rsidR="0069183F">
        <w:rPr>
          <w:rFonts w:asciiTheme="minorHAnsi" w:hAnsiTheme="minorHAnsi" w:cs="Cambria"/>
        </w:rPr>
        <w:t xml:space="preserve"> of farmers</w:t>
      </w:r>
      <w:r w:rsidR="00F979DF">
        <w:rPr>
          <w:rFonts w:asciiTheme="minorHAnsi" w:hAnsiTheme="minorHAnsi" w:cs="Cambria"/>
        </w:rPr>
        <w:t>, not</w:t>
      </w:r>
      <w:r w:rsidR="0069183F">
        <w:rPr>
          <w:rFonts w:asciiTheme="minorHAnsi" w:hAnsiTheme="minorHAnsi" w:cs="Cambria"/>
        </w:rPr>
        <w:t xml:space="preserve"> budget</w:t>
      </w:r>
      <w:r>
        <w:rPr>
          <w:rFonts w:asciiTheme="minorHAnsi" w:hAnsiTheme="minorHAnsi" w:cs="Cambria"/>
        </w:rPr>
        <w:t xml:space="preserve"> cuts.  A new Farm Bill</w:t>
      </w:r>
      <w:r w:rsidR="00E953C7">
        <w:rPr>
          <w:rFonts w:asciiTheme="minorHAnsi" w:hAnsiTheme="minorHAnsi" w:cs="Cambria"/>
        </w:rPr>
        <w:t xml:space="preserve"> </w:t>
      </w:r>
      <w:r w:rsidR="008B5427" w:rsidRPr="00FC01AA">
        <w:rPr>
          <w:rFonts w:asciiTheme="minorHAnsi" w:hAnsiTheme="minorHAnsi" w:cs="Cambria"/>
        </w:rPr>
        <w:t>and agricultural issues</w:t>
      </w:r>
      <w:r w:rsidR="00ED36C7" w:rsidRPr="00FC01AA">
        <w:rPr>
          <w:rFonts w:asciiTheme="minorHAnsi" w:hAnsiTheme="minorHAnsi" w:cs="Cambria"/>
        </w:rPr>
        <w:t xml:space="preserve"> must</w:t>
      </w:r>
      <w:r>
        <w:rPr>
          <w:rFonts w:asciiTheme="minorHAnsi" w:hAnsiTheme="minorHAnsi" w:cs="Cambria"/>
        </w:rPr>
        <w:t xml:space="preserve"> be </w:t>
      </w:r>
      <w:r w:rsidR="008B5427" w:rsidRPr="00FC01AA">
        <w:rPr>
          <w:rFonts w:asciiTheme="minorHAnsi" w:hAnsiTheme="minorHAnsi" w:cs="Cambria"/>
        </w:rPr>
        <w:t>high</w:t>
      </w:r>
      <w:r>
        <w:rPr>
          <w:rFonts w:asciiTheme="minorHAnsi" w:hAnsiTheme="minorHAnsi" w:cs="Cambria"/>
        </w:rPr>
        <w:t xml:space="preserve"> priorities</w:t>
      </w:r>
      <w:r w:rsidR="00FD423E">
        <w:rPr>
          <w:rFonts w:asciiTheme="minorHAnsi" w:hAnsiTheme="minorHAnsi" w:cs="Cambria"/>
        </w:rPr>
        <w:t xml:space="preserve"> for Congress. Legislators need</w:t>
      </w:r>
      <w:r w:rsidR="008B5427" w:rsidRPr="00FC01AA">
        <w:rPr>
          <w:rFonts w:asciiTheme="minorHAnsi" w:hAnsiTheme="minorHAnsi" w:cs="Cambria"/>
        </w:rPr>
        <w:t xml:space="preserve"> to hear and heed the input from family farmers and rural communities in building </w:t>
      </w:r>
      <w:r w:rsidR="00FD423E">
        <w:rPr>
          <w:rFonts w:asciiTheme="minorHAnsi" w:hAnsiTheme="minorHAnsi" w:cs="Cambria"/>
        </w:rPr>
        <w:t xml:space="preserve">a new Farm Bill, instead of only addressing </w:t>
      </w:r>
      <w:r w:rsidR="008B5427" w:rsidRPr="00FC01AA">
        <w:rPr>
          <w:rFonts w:asciiTheme="minorHAnsi" w:hAnsiTheme="minorHAnsi" w:cs="Cambria"/>
        </w:rPr>
        <w:t>budget cuts.  Congress should maintain financial support f</w:t>
      </w:r>
      <w:r w:rsidR="00FD423E">
        <w:rPr>
          <w:rFonts w:asciiTheme="minorHAnsi" w:hAnsiTheme="minorHAnsi" w:cs="Cambria"/>
        </w:rPr>
        <w:t>or current safety net provisions and look to expand</w:t>
      </w:r>
      <w:r w:rsidR="008B5427" w:rsidRPr="00FC01AA">
        <w:rPr>
          <w:rFonts w:asciiTheme="minorHAnsi" w:hAnsiTheme="minorHAnsi" w:cs="Cambria"/>
        </w:rPr>
        <w:t xml:space="preserve"> safety net programs to address the broad dive</w:t>
      </w:r>
      <w:r w:rsidR="00FD423E">
        <w:rPr>
          <w:rFonts w:asciiTheme="minorHAnsi" w:hAnsiTheme="minorHAnsi" w:cs="Cambria"/>
        </w:rPr>
        <w:t>rsity in family farms in the United States</w:t>
      </w:r>
      <w:r w:rsidR="008B5427" w:rsidRPr="00FC01AA">
        <w:rPr>
          <w:rFonts w:asciiTheme="minorHAnsi" w:hAnsiTheme="minorHAnsi" w:cs="Cambria"/>
        </w:rPr>
        <w:t>.</w:t>
      </w:r>
    </w:p>
    <w:p w14:paraId="6388C36B" w14:textId="77777777" w:rsidR="008B5427" w:rsidRPr="00FC01AA" w:rsidRDefault="008B5427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</w:p>
    <w:p w14:paraId="74EFA7F2" w14:textId="1C3EA2B0" w:rsidR="002603FD" w:rsidRPr="00FC01AA" w:rsidRDefault="0094147B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</w:rPr>
      </w:pPr>
      <w:r w:rsidRPr="00FC01AA">
        <w:rPr>
          <w:rFonts w:asciiTheme="minorHAnsi" w:hAnsiTheme="minorHAnsi" w:cs="Cambria"/>
          <w:b/>
        </w:rPr>
        <w:t>Health</w:t>
      </w:r>
      <w:r w:rsidR="003C5D8F">
        <w:rPr>
          <w:rFonts w:asciiTheme="minorHAnsi" w:hAnsiTheme="minorHAnsi" w:cs="Cambria"/>
          <w:b/>
        </w:rPr>
        <w:t xml:space="preserve"> </w:t>
      </w:r>
      <w:r w:rsidRPr="00FC01AA">
        <w:rPr>
          <w:rFonts w:asciiTheme="minorHAnsi" w:hAnsiTheme="minorHAnsi" w:cs="Cambria"/>
          <w:b/>
        </w:rPr>
        <w:t>care</w:t>
      </w:r>
    </w:p>
    <w:p w14:paraId="1DB7E13E" w14:textId="44A2D8D3" w:rsidR="002603FD" w:rsidRPr="00FC01AA" w:rsidRDefault="001131D4" w:rsidP="00ED36C7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We call on Congress to u</w:t>
      </w:r>
      <w:r w:rsidR="00BD5DA5" w:rsidRPr="00FC01AA">
        <w:rPr>
          <w:rFonts w:asciiTheme="minorHAnsi" w:hAnsiTheme="minorHAnsi" w:cs="Cambria"/>
        </w:rPr>
        <w:t xml:space="preserve">se the Farm Bill to </w:t>
      </w:r>
      <w:r w:rsidR="00F338C1">
        <w:rPr>
          <w:rFonts w:asciiTheme="minorHAnsi" w:hAnsiTheme="minorHAnsi" w:cs="Cambria"/>
        </w:rPr>
        <w:t>solve</w:t>
      </w:r>
      <w:r w:rsidR="00BD5DA5" w:rsidRPr="00FC01AA">
        <w:rPr>
          <w:rFonts w:asciiTheme="minorHAnsi" w:hAnsiTheme="minorHAnsi" w:cs="Cambria"/>
        </w:rPr>
        <w:t xml:space="preserve"> the issue of health care avai</w:t>
      </w:r>
      <w:r w:rsidR="0069183F">
        <w:rPr>
          <w:rFonts w:asciiTheme="minorHAnsi" w:hAnsiTheme="minorHAnsi" w:cs="Cambria"/>
        </w:rPr>
        <w:t xml:space="preserve">lability </w:t>
      </w:r>
      <w:r w:rsidR="00F338C1">
        <w:rPr>
          <w:rFonts w:asciiTheme="minorHAnsi" w:hAnsiTheme="minorHAnsi" w:cs="Cambria"/>
        </w:rPr>
        <w:t>and affordability</w:t>
      </w:r>
      <w:r w:rsidR="00FD423E">
        <w:rPr>
          <w:rFonts w:asciiTheme="minorHAnsi" w:hAnsiTheme="minorHAnsi" w:cs="Cambria"/>
        </w:rPr>
        <w:t>. This</w:t>
      </w:r>
      <w:r w:rsidR="00220260">
        <w:rPr>
          <w:rFonts w:asciiTheme="minorHAnsi" w:hAnsiTheme="minorHAnsi" w:cs="Cambria"/>
        </w:rPr>
        <w:t xml:space="preserve"> could</w:t>
      </w:r>
      <w:r w:rsidR="00F338C1">
        <w:rPr>
          <w:rFonts w:asciiTheme="minorHAnsi" w:hAnsiTheme="minorHAnsi" w:cs="Cambria"/>
        </w:rPr>
        <w:t xml:space="preserve"> </w:t>
      </w:r>
      <w:r w:rsidR="00BD5DA5" w:rsidRPr="00FC01AA">
        <w:rPr>
          <w:rFonts w:asciiTheme="minorHAnsi" w:hAnsiTheme="minorHAnsi" w:cs="Cambria"/>
        </w:rPr>
        <w:t>include options such as farmer co-op pools</w:t>
      </w:r>
      <w:r w:rsidR="00FD423E">
        <w:rPr>
          <w:rFonts w:asciiTheme="minorHAnsi" w:hAnsiTheme="minorHAnsi" w:cs="Cambria"/>
        </w:rPr>
        <w:t xml:space="preserve">. </w:t>
      </w:r>
      <w:r w:rsidR="002603FD" w:rsidRPr="00FC01AA">
        <w:rPr>
          <w:rFonts w:asciiTheme="minorHAnsi" w:hAnsiTheme="minorHAnsi" w:cs="Cambria"/>
        </w:rPr>
        <w:t>Action must be</w:t>
      </w:r>
      <w:bookmarkStart w:id="0" w:name="_GoBack"/>
      <w:bookmarkEnd w:id="0"/>
      <w:r w:rsidR="002603FD" w:rsidRPr="00FC01AA">
        <w:rPr>
          <w:rFonts w:asciiTheme="minorHAnsi" w:hAnsiTheme="minorHAnsi" w:cs="Cambria"/>
        </w:rPr>
        <w:t xml:space="preserve"> taken to cut down on health insurance premium and de</w:t>
      </w:r>
      <w:r w:rsidR="00FD423E">
        <w:rPr>
          <w:rFonts w:asciiTheme="minorHAnsi" w:hAnsiTheme="minorHAnsi" w:cs="Cambria"/>
        </w:rPr>
        <w:t xml:space="preserve">ductible costs. </w:t>
      </w:r>
      <w:r>
        <w:rPr>
          <w:rFonts w:asciiTheme="minorHAnsi" w:hAnsiTheme="minorHAnsi" w:cs="Cambria"/>
        </w:rPr>
        <w:t>Case in point: in our discussions, we heard</w:t>
      </w:r>
      <w:r w:rsidR="00F338C1" w:rsidRPr="00FC01AA">
        <w:rPr>
          <w:rFonts w:asciiTheme="minorHAnsi" w:hAnsiTheme="minorHAnsi" w:cs="Cambria"/>
        </w:rPr>
        <w:t xml:space="preserve"> the</w:t>
      </w:r>
      <w:r w:rsidR="002603FD" w:rsidRPr="00FC01AA">
        <w:rPr>
          <w:rFonts w:asciiTheme="minorHAnsi" w:hAnsiTheme="minorHAnsi" w:cs="Cambria"/>
        </w:rPr>
        <w:t xml:space="preserve"> example of $43,429 per year pr</w:t>
      </w:r>
      <w:r>
        <w:rPr>
          <w:rFonts w:asciiTheme="minorHAnsi" w:hAnsiTheme="minorHAnsi" w:cs="Cambria"/>
        </w:rPr>
        <w:t>emium</w:t>
      </w:r>
      <w:r w:rsidR="00F979DF">
        <w:rPr>
          <w:rFonts w:asciiTheme="minorHAnsi" w:hAnsiTheme="minorHAnsi" w:cs="Cambria"/>
        </w:rPr>
        <w:t>s</w:t>
      </w:r>
      <w:r>
        <w:rPr>
          <w:rFonts w:asciiTheme="minorHAnsi" w:hAnsiTheme="minorHAnsi" w:cs="Cambria"/>
        </w:rPr>
        <w:t xml:space="preserve"> and deductible costs</w:t>
      </w:r>
      <w:r w:rsidR="00FD423E">
        <w:rPr>
          <w:rFonts w:asciiTheme="minorHAnsi" w:hAnsiTheme="minorHAnsi" w:cs="Cambria"/>
        </w:rPr>
        <w:t xml:space="preserve">. </w:t>
      </w:r>
      <w:r>
        <w:rPr>
          <w:rFonts w:asciiTheme="minorHAnsi" w:hAnsiTheme="minorHAnsi" w:cs="Cambria"/>
        </w:rPr>
        <w:t xml:space="preserve">This is not sustainable. </w:t>
      </w:r>
      <w:r w:rsidR="002603FD" w:rsidRPr="00FC01AA">
        <w:rPr>
          <w:rFonts w:asciiTheme="minorHAnsi" w:hAnsiTheme="minorHAnsi" w:cs="Cambria"/>
        </w:rPr>
        <w:t>If we are serious about keeping families on farms, we need to be serious about this health insurance cost crisis.</w:t>
      </w:r>
      <w:r w:rsidR="004A1808" w:rsidRPr="00FC01AA">
        <w:rPr>
          <w:rFonts w:asciiTheme="minorHAnsi" w:hAnsiTheme="minorHAnsi" w:cs="Cambria"/>
        </w:rPr>
        <w:t xml:space="preserve"> </w:t>
      </w:r>
    </w:p>
    <w:p w14:paraId="473EBA55" w14:textId="77777777" w:rsidR="004D50E3" w:rsidRPr="00FC01AA" w:rsidRDefault="004D50E3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56FD0D34" w14:textId="1D5BCF00" w:rsidR="002603FD" w:rsidRPr="00FC01AA" w:rsidRDefault="002603FD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</w:rPr>
      </w:pPr>
      <w:r w:rsidRPr="00FC01AA">
        <w:rPr>
          <w:rFonts w:asciiTheme="minorHAnsi" w:hAnsiTheme="minorHAnsi" w:cs="Cambria"/>
          <w:b/>
        </w:rPr>
        <w:t>Listening</w:t>
      </w:r>
      <w:r w:rsidR="001131D4">
        <w:rPr>
          <w:rFonts w:asciiTheme="minorHAnsi" w:hAnsiTheme="minorHAnsi" w:cs="Cambria"/>
          <w:b/>
        </w:rPr>
        <w:t xml:space="preserve"> sessions</w:t>
      </w:r>
    </w:p>
    <w:p w14:paraId="61276B67" w14:textId="3F88BB47" w:rsidR="002603FD" w:rsidRPr="00FC01AA" w:rsidRDefault="002603FD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C01AA">
        <w:rPr>
          <w:rFonts w:asciiTheme="minorHAnsi" w:hAnsiTheme="minorHAnsi" w:cs="Cambria"/>
        </w:rPr>
        <w:t xml:space="preserve">We call on </w:t>
      </w:r>
      <w:r w:rsidR="004D50E3" w:rsidRPr="00FC01AA">
        <w:rPr>
          <w:rFonts w:asciiTheme="minorHAnsi" w:hAnsiTheme="minorHAnsi" w:cs="Cambria"/>
        </w:rPr>
        <w:t>Congress</w:t>
      </w:r>
      <w:r w:rsidR="003C5D8F">
        <w:rPr>
          <w:rFonts w:asciiTheme="minorHAnsi" w:hAnsiTheme="minorHAnsi" w:cs="Cambria"/>
        </w:rPr>
        <w:t xml:space="preserve"> members</w:t>
      </w:r>
      <w:r w:rsidRPr="00FC01AA">
        <w:rPr>
          <w:rFonts w:asciiTheme="minorHAnsi" w:hAnsiTheme="minorHAnsi" w:cs="Cambria"/>
        </w:rPr>
        <w:t xml:space="preserve"> to hold</w:t>
      </w:r>
      <w:r w:rsidR="004D50E3" w:rsidRPr="00FC01AA">
        <w:rPr>
          <w:rFonts w:asciiTheme="minorHAnsi" w:hAnsiTheme="minorHAnsi" w:cs="Cambria"/>
        </w:rPr>
        <w:t xml:space="preserve"> </w:t>
      </w:r>
      <w:r w:rsidR="003C5D8F">
        <w:rPr>
          <w:rFonts w:asciiTheme="minorHAnsi" w:hAnsiTheme="minorHAnsi" w:cs="Cambria"/>
        </w:rPr>
        <w:t>more</w:t>
      </w:r>
      <w:r w:rsidR="004D50E3" w:rsidRPr="00FC01AA">
        <w:rPr>
          <w:rFonts w:asciiTheme="minorHAnsi" w:hAnsiTheme="minorHAnsi" w:cs="Cambria"/>
        </w:rPr>
        <w:t xml:space="preserve"> </w:t>
      </w:r>
      <w:r w:rsidRPr="00FC01AA">
        <w:rPr>
          <w:rFonts w:asciiTheme="minorHAnsi" w:hAnsiTheme="minorHAnsi" w:cs="Cambria"/>
        </w:rPr>
        <w:t xml:space="preserve">listening sessions and public hearings on </w:t>
      </w:r>
      <w:r w:rsidR="004D50E3" w:rsidRPr="00FC01AA">
        <w:rPr>
          <w:rFonts w:asciiTheme="minorHAnsi" w:hAnsiTheme="minorHAnsi" w:cs="Cambria"/>
        </w:rPr>
        <w:t>the Farm Bill as it</w:t>
      </w:r>
      <w:r w:rsidRPr="00FC01AA">
        <w:rPr>
          <w:rFonts w:asciiTheme="minorHAnsi" w:hAnsiTheme="minorHAnsi" w:cs="Cambria"/>
        </w:rPr>
        <w:t xml:space="preserve"> </w:t>
      </w:r>
      <w:r w:rsidR="00BD5DA5" w:rsidRPr="00FC01AA">
        <w:rPr>
          <w:rFonts w:asciiTheme="minorHAnsi" w:hAnsiTheme="minorHAnsi" w:cs="Cambria"/>
        </w:rPr>
        <w:t>impacts</w:t>
      </w:r>
      <w:r w:rsidRPr="00FC01AA">
        <w:rPr>
          <w:rFonts w:asciiTheme="minorHAnsi" w:hAnsiTheme="minorHAnsi" w:cs="Cambria"/>
        </w:rPr>
        <w:t xml:space="preserve"> family farmers and rural communities</w:t>
      </w:r>
      <w:r w:rsidR="003C5D8F">
        <w:rPr>
          <w:rFonts w:asciiTheme="minorHAnsi" w:hAnsiTheme="minorHAnsi" w:cs="Cambria"/>
        </w:rPr>
        <w:t>. Legislators</w:t>
      </w:r>
      <w:r w:rsidR="004E11C2" w:rsidRPr="00FC01AA">
        <w:rPr>
          <w:rFonts w:asciiTheme="minorHAnsi" w:hAnsiTheme="minorHAnsi" w:cs="Cambria"/>
        </w:rPr>
        <w:t xml:space="preserve"> should work with agriculture and nutrition groups to </w:t>
      </w:r>
      <w:r w:rsidR="00BD5DA5" w:rsidRPr="00FC01AA">
        <w:rPr>
          <w:rFonts w:asciiTheme="minorHAnsi" w:hAnsiTheme="minorHAnsi" w:cs="Cambria"/>
        </w:rPr>
        <w:t>conduct hearings</w:t>
      </w:r>
      <w:r w:rsidR="00BD1146" w:rsidRPr="00FC01AA">
        <w:rPr>
          <w:rFonts w:asciiTheme="minorHAnsi" w:hAnsiTheme="minorHAnsi" w:cs="Cambria"/>
        </w:rPr>
        <w:t xml:space="preserve"> on topics</w:t>
      </w:r>
      <w:r w:rsidR="00FD423E">
        <w:rPr>
          <w:rFonts w:asciiTheme="minorHAnsi" w:hAnsiTheme="minorHAnsi" w:cs="Cambria"/>
        </w:rPr>
        <w:t xml:space="preserve"> such as</w:t>
      </w:r>
      <w:r w:rsidRPr="00FC01AA">
        <w:rPr>
          <w:rFonts w:asciiTheme="minorHAnsi" w:hAnsiTheme="minorHAnsi" w:cs="Cambria"/>
        </w:rPr>
        <w:t xml:space="preserve"> health insurance costs, </w:t>
      </w:r>
      <w:r w:rsidR="00F338C1">
        <w:rPr>
          <w:rFonts w:asciiTheme="minorHAnsi" w:hAnsiTheme="minorHAnsi" w:cs="Cambria"/>
        </w:rPr>
        <w:t xml:space="preserve">safety nets, </w:t>
      </w:r>
      <w:r w:rsidRPr="00FC01AA">
        <w:rPr>
          <w:rFonts w:asciiTheme="minorHAnsi" w:hAnsiTheme="minorHAnsi" w:cs="Cambria"/>
        </w:rPr>
        <w:t xml:space="preserve">broadband, </w:t>
      </w:r>
      <w:r w:rsidR="001131D4">
        <w:rPr>
          <w:rFonts w:asciiTheme="minorHAnsi" w:hAnsiTheme="minorHAnsi" w:cs="Cambria"/>
        </w:rPr>
        <w:t>renewable energy, dairy supply management</w:t>
      </w:r>
      <w:r w:rsidRPr="00FC01AA">
        <w:rPr>
          <w:rFonts w:asciiTheme="minorHAnsi" w:hAnsiTheme="minorHAnsi" w:cs="Cambria"/>
        </w:rPr>
        <w:t>, land ac</w:t>
      </w:r>
      <w:r w:rsidR="00BD1146" w:rsidRPr="00FC01AA">
        <w:rPr>
          <w:rFonts w:asciiTheme="minorHAnsi" w:hAnsiTheme="minorHAnsi" w:cs="Cambria"/>
        </w:rPr>
        <w:t>cess, beginning farmer programs</w:t>
      </w:r>
      <w:r w:rsidRPr="00FC01AA">
        <w:rPr>
          <w:rFonts w:asciiTheme="minorHAnsi" w:hAnsiTheme="minorHAnsi" w:cs="Cambria"/>
        </w:rPr>
        <w:t xml:space="preserve"> and succession planning, health and human services issues</w:t>
      </w:r>
      <w:r w:rsidR="00FA455B">
        <w:rPr>
          <w:rFonts w:asciiTheme="minorHAnsi" w:hAnsiTheme="minorHAnsi" w:cs="Cambria"/>
        </w:rPr>
        <w:t>,</w:t>
      </w:r>
      <w:r w:rsidRPr="00FC01AA">
        <w:rPr>
          <w:rFonts w:asciiTheme="minorHAnsi" w:hAnsiTheme="minorHAnsi" w:cs="Cambria"/>
        </w:rPr>
        <w:t xml:space="preserve"> including pay for rural</w:t>
      </w:r>
      <w:r w:rsidR="00C11BBE" w:rsidRPr="00FC01AA">
        <w:rPr>
          <w:rFonts w:asciiTheme="minorHAnsi" w:hAnsiTheme="minorHAnsi" w:cs="Cambria"/>
        </w:rPr>
        <w:t xml:space="preserve"> health</w:t>
      </w:r>
      <w:r w:rsidRPr="00FC01AA">
        <w:rPr>
          <w:rFonts w:asciiTheme="minorHAnsi" w:hAnsiTheme="minorHAnsi" w:cs="Cambria"/>
        </w:rPr>
        <w:t xml:space="preserve"> care workers, and hunger issues including closed grocery stores, </w:t>
      </w:r>
      <w:r w:rsidR="00BD1146" w:rsidRPr="00FC01AA">
        <w:rPr>
          <w:rFonts w:asciiTheme="minorHAnsi" w:hAnsiTheme="minorHAnsi" w:cs="Cambria"/>
        </w:rPr>
        <w:t xml:space="preserve">assisting </w:t>
      </w:r>
      <w:r w:rsidRPr="00FC01AA">
        <w:rPr>
          <w:rFonts w:asciiTheme="minorHAnsi" w:hAnsiTheme="minorHAnsi" w:cs="Cambria"/>
        </w:rPr>
        <w:t>farmers ma</w:t>
      </w:r>
      <w:r w:rsidR="001131D4">
        <w:rPr>
          <w:rFonts w:asciiTheme="minorHAnsi" w:hAnsiTheme="minorHAnsi" w:cs="Cambria"/>
        </w:rPr>
        <w:t>rkets</w:t>
      </w:r>
      <w:r w:rsidR="00BD1146" w:rsidRPr="00FC01AA">
        <w:rPr>
          <w:rFonts w:asciiTheme="minorHAnsi" w:hAnsiTheme="minorHAnsi" w:cs="Cambria"/>
        </w:rPr>
        <w:t xml:space="preserve"> and other</w:t>
      </w:r>
      <w:r w:rsidR="001131D4">
        <w:rPr>
          <w:rFonts w:asciiTheme="minorHAnsi" w:hAnsiTheme="minorHAnsi" w:cs="Cambria"/>
        </w:rPr>
        <w:t>s</w:t>
      </w:r>
      <w:r w:rsidRPr="00FC01AA">
        <w:rPr>
          <w:rFonts w:asciiTheme="minorHAnsi" w:hAnsiTheme="minorHAnsi" w:cs="Cambria"/>
        </w:rPr>
        <w:t>.</w:t>
      </w:r>
      <w:r w:rsidR="00E953C7">
        <w:rPr>
          <w:rFonts w:asciiTheme="minorHAnsi" w:hAnsiTheme="minorHAnsi" w:cs="Cambria"/>
        </w:rPr>
        <w:t xml:space="preserve">  This can create</w:t>
      </w:r>
      <w:r w:rsidR="00F338C1">
        <w:rPr>
          <w:rFonts w:asciiTheme="minorHAnsi" w:hAnsiTheme="minorHAnsi" w:cs="Cambria"/>
        </w:rPr>
        <w:t xml:space="preserve"> a broader understanding of </w:t>
      </w:r>
      <w:r w:rsidR="00FD423E">
        <w:rPr>
          <w:rFonts w:asciiTheme="minorHAnsi" w:hAnsiTheme="minorHAnsi" w:cs="Cambria"/>
        </w:rPr>
        <w:t>how</w:t>
      </w:r>
      <w:r w:rsidR="00F338C1">
        <w:rPr>
          <w:rFonts w:asciiTheme="minorHAnsi" w:hAnsiTheme="minorHAnsi" w:cs="Cambria"/>
        </w:rPr>
        <w:t xml:space="preserve"> the Farm Bill </w:t>
      </w:r>
      <w:r w:rsidR="00FD423E">
        <w:rPr>
          <w:rFonts w:asciiTheme="minorHAnsi" w:hAnsiTheme="minorHAnsi" w:cs="Cambria"/>
        </w:rPr>
        <w:t xml:space="preserve">connects </w:t>
      </w:r>
      <w:r w:rsidR="00F338C1">
        <w:rPr>
          <w:rFonts w:asciiTheme="minorHAnsi" w:hAnsiTheme="minorHAnsi" w:cs="Cambria"/>
        </w:rPr>
        <w:t xml:space="preserve">to </w:t>
      </w:r>
      <w:r w:rsidR="00FD423E">
        <w:rPr>
          <w:rFonts w:asciiTheme="minorHAnsi" w:hAnsiTheme="minorHAnsi" w:cs="Cambria"/>
        </w:rPr>
        <w:t xml:space="preserve">both </w:t>
      </w:r>
      <w:r w:rsidR="00F338C1">
        <w:rPr>
          <w:rFonts w:asciiTheme="minorHAnsi" w:hAnsiTheme="minorHAnsi" w:cs="Cambria"/>
        </w:rPr>
        <w:t>urban and rural needs.</w:t>
      </w:r>
    </w:p>
    <w:p w14:paraId="2DB69713" w14:textId="77777777" w:rsidR="002603FD" w:rsidRPr="00FC01AA" w:rsidRDefault="002603FD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1D885610" w14:textId="2E4131FA" w:rsidR="002603FD" w:rsidRPr="00FC01AA" w:rsidRDefault="00F979DF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</w:rPr>
      </w:pPr>
      <w:r>
        <w:rPr>
          <w:rFonts w:asciiTheme="minorHAnsi" w:hAnsiTheme="minorHAnsi" w:cs="Cambria"/>
          <w:b/>
        </w:rPr>
        <w:t>Hunger i</w:t>
      </w:r>
      <w:r w:rsidR="00B54498" w:rsidRPr="00FC01AA">
        <w:rPr>
          <w:rFonts w:asciiTheme="minorHAnsi" w:hAnsiTheme="minorHAnsi" w:cs="Cambria"/>
          <w:b/>
        </w:rPr>
        <w:t>ssues</w:t>
      </w:r>
    </w:p>
    <w:p w14:paraId="6AFC6565" w14:textId="6CC1589B" w:rsidR="00C01405" w:rsidRPr="00FC01AA" w:rsidRDefault="00B54498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</w:rPr>
      </w:pPr>
      <w:r w:rsidRPr="00FC01AA">
        <w:rPr>
          <w:rFonts w:asciiTheme="minorHAnsi" w:hAnsiTheme="minorHAnsi" w:cs="Cambria"/>
        </w:rPr>
        <w:t xml:space="preserve">We call on </w:t>
      </w:r>
      <w:r w:rsidR="004E11C2" w:rsidRPr="00FC01AA">
        <w:rPr>
          <w:rFonts w:asciiTheme="minorHAnsi" w:hAnsiTheme="minorHAnsi" w:cs="Cambria"/>
        </w:rPr>
        <w:t>Congress to continue to keep nutrition and agriculture together in the Farm Bill</w:t>
      </w:r>
      <w:r w:rsidR="00C11BBE" w:rsidRPr="00FC01AA">
        <w:rPr>
          <w:rFonts w:asciiTheme="minorHAnsi" w:hAnsiTheme="minorHAnsi" w:cs="Cambria"/>
        </w:rPr>
        <w:t>.</w:t>
      </w:r>
      <w:r w:rsidR="00BD5DA5" w:rsidRPr="00FC01AA">
        <w:rPr>
          <w:rFonts w:asciiTheme="minorHAnsi" w:hAnsiTheme="minorHAnsi" w:cs="Cambria"/>
        </w:rPr>
        <w:t xml:space="preserve">  We call on </w:t>
      </w:r>
      <w:r w:rsidR="004E11C2" w:rsidRPr="00FC01AA">
        <w:rPr>
          <w:rFonts w:asciiTheme="minorHAnsi" w:hAnsiTheme="minorHAnsi" w:cs="Cambria"/>
        </w:rPr>
        <w:t xml:space="preserve">Congress </w:t>
      </w:r>
      <w:r w:rsidR="00C01405" w:rsidRPr="00FC01AA">
        <w:rPr>
          <w:rFonts w:asciiTheme="minorHAnsi" w:hAnsiTheme="minorHAnsi" w:cs="Cambria"/>
        </w:rPr>
        <w:t xml:space="preserve">to support programs </w:t>
      </w:r>
      <w:r w:rsidR="004E11C2" w:rsidRPr="00FC01AA">
        <w:rPr>
          <w:rFonts w:asciiTheme="minorHAnsi" w:hAnsiTheme="minorHAnsi" w:cs="Cambria"/>
        </w:rPr>
        <w:t xml:space="preserve">in the Farm Bill </w:t>
      </w:r>
      <w:r w:rsidR="00C01405" w:rsidRPr="00FC01AA">
        <w:rPr>
          <w:rFonts w:asciiTheme="minorHAnsi" w:hAnsiTheme="minorHAnsi" w:cs="Cambria"/>
        </w:rPr>
        <w:t>to address hunger, especially the SNAP program, Food Shelf initiatives including mobile food shelves fo</w:t>
      </w:r>
      <w:r w:rsidR="00283C61">
        <w:rPr>
          <w:rFonts w:asciiTheme="minorHAnsi" w:hAnsiTheme="minorHAnsi" w:cs="Cambria"/>
        </w:rPr>
        <w:t>r rural areas, and</w:t>
      </w:r>
      <w:r w:rsidR="00C01405" w:rsidRPr="00FC01AA">
        <w:rPr>
          <w:rFonts w:asciiTheme="minorHAnsi" w:hAnsiTheme="minorHAnsi" w:cs="Cambria"/>
        </w:rPr>
        <w:t xml:space="preserve"> </w:t>
      </w:r>
      <w:r w:rsidR="004E11C2" w:rsidRPr="00FC01AA">
        <w:rPr>
          <w:rFonts w:asciiTheme="minorHAnsi" w:hAnsiTheme="minorHAnsi" w:cs="Cambria"/>
        </w:rPr>
        <w:t>work with rural organizations, local government</w:t>
      </w:r>
      <w:r w:rsidR="001131D4">
        <w:rPr>
          <w:rFonts w:asciiTheme="minorHAnsi" w:hAnsiTheme="minorHAnsi" w:cs="Cambria"/>
        </w:rPr>
        <w:t>s</w:t>
      </w:r>
      <w:r w:rsidR="004E11C2" w:rsidRPr="00FC01AA">
        <w:rPr>
          <w:rFonts w:asciiTheme="minorHAnsi" w:hAnsiTheme="minorHAnsi" w:cs="Cambria"/>
        </w:rPr>
        <w:t xml:space="preserve"> and others to ensure that no one in rural America is hungry.</w:t>
      </w:r>
      <w:r w:rsidR="008B5427" w:rsidRPr="00FC01AA">
        <w:rPr>
          <w:rFonts w:asciiTheme="minorHAnsi" w:hAnsiTheme="minorHAnsi" w:cs="Cambria"/>
        </w:rPr>
        <w:t xml:space="preserve">  Passing a Farm Bill is a moral thing to do.  People should be able to afford to eat.</w:t>
      </w:r>
    </w:p>
    <w:p w14:paraId="125A6095" w14:textId="77777777" w:rsidR="002603FD" w:rsidRPr="00FC01AA" w:rsidRDefault="002603FD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6D86026A" w14:textId="0CF3C72F" w:rsidR="002603FD" w:rsidRPr="00FC01AA" w:rsidRDefault="00C01405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b/>
        </w:rPr>
      </w:pPr>
      <w:r w:rsidRPr="00FC01AA">
        <w:rPr>
          <w:rFonts w:asciiTheme="minorHAnsi" w:hAnsiTheme="minorHAnsi" w:cs="Cambria"/>
          <w:b/>
        </w:rPr>
        <w:t>Infrastructure</w:t>
      </w:r>
    </w:p>
    <w:p w14:paraId="1ACBFAF4" w14:textId="25C81118" w:rsidR="002603FD" w:rsidRPr="00FC01AA" w:rsidRDefault="00283C61" w:rsidP="00BD5DA5">
      <w:pPr>
        <w:widowControl w:val="0"/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</w:rPr>
        <w:t xml:space="preserve">We call on </w:t>
      </w:r>
      <w:r w:rsidR="00BD5DA5" w:rsidRPr="00FC01AA">
        <w:rPr>
          <w:rFonts w:asciiTheme="minorHAnsi" w:hAnsiTheme="minorHAnsi" w:cs="Cambria"/>
        </w:rPr>
        <w:t>Congress to</w:t>
      </w:r>
      <w:r w:rsidR="00C01405" w:rsidRPr="00FC01AA">
        <w:rPr>
          <w:rFonts w:asciiTheme="minorHAnsi" w:hAnsiTheme="minorHAnsi" w:cs="Cambria"/>
        </w:rPr>
        <w:t xml:space="preserve"> address </w:t>
      </w:r>
      <w:r w:rsidR="004E11C2" w:rsidRPr="00FC01AA">
        <w:rPr>
          <w:rFonts w:asciiTheme="minorHAnsi" w:hAnsiTheme="minorHAnsi" w:cs="Cambria"/>
        </w:rPr>
        <w:t xml:space="preserve">the rural infrastructure issues in the Farm Bill, including ensuring that </w:t>
      </w:r>
      <w:r>
        <w:rPr>
          <w:rFonts w:asciiTheme="minorHAnsi" w:hAnsiTheme="minorHAnsi" w:cs="Cambria"/>
        </w:rPr>
        <w:t>r</w:t>
      </w:r>
      <w:r w:rsidR="004E11C2" w:rsidRPr="00FC01AA">
        <w:rPr>
          <w:rFonts w:asciiTheme="minorHAnsi" w:hAnsiTheme="minorHAnsi" w:cs="Cambria"/>
        </w:rPr>
        <w:t xml:space="preserve">ural </w:t>
      </w:r>
      <w:r>
        <w:rPr>
          <w:rFonts w:asciiTheme="minorHAnsi" w:hAnsiTheme="minorHAnsi" w:cs="Cambria"/>
        </w:rPr>
        <w:t>d</w:t>
      </w:r>
      <w:r w:rsidR="004E11C2" w:rsidRPr="00FC01AA">
        <w:rPr>
          <w:rFonts w:asciiTheme="minorHAnsi" w:hAnsiTheme="minorHAnsi" w:cs="Cambria"/>
        </w:rPr>
        <w:t xml:space="preserve">evelopment and </w:t>
      </w:r>
      <w:r>
        <w:rPr>
          <w:rFonts w:asciiTheme="minorHAnsi" w:hAnsiTheme="minorHAnsi" w:cs="Cambria"/>
        </w:rPr>
        <w:t>b</w:t>
      </w:r>
      <w:r w:rsidR="004E11C2" w:rsidRPr="00FC01AA">
        <w:rPr>
          <w:rFonts w:asciiTheme="minorHAnsi" w:hAnsiTheme="minorHAnsi" w:cs="Cambria"/>
        </w:rPr>
        <w:t xml:space="preserve">roadband </w:t>
      </w:r>
      <w:r>
        <w:rPr>
          <w:rFonts w:asciiTheme="minorHAnsi" w:hAnsiTheme="minorHAnsi" w:cs="Cambria"/>
        </w:rPr>
        <w:t>i</w:t>
      </w:r>
      <w:r w:rsidR="00F338C1" w:rsidRPr="00FC01AA">
        <w:rPr>
          <w:rFonts w:asciiTheme="minorHAnsi" w:hAnsiTheme="minorHAnsi" w:cs="Cambria"/>
        </w:rPr>
        <w:t>nternet</w:t>
      </w:r>
      <w:r w:rsidR="004E11C2" w:rsidRPr="00FC01AA">
        <w:rPr>
          <w:rFonts w:asciiTheme="minorHAnsi" w:hAnsiTheme="minorHAnsi" w:cs="Cambria"/>
        </w:rPr>
        <w:t xml:space="preserve"> access programs are properly funded and implemented</w:t>
      </w:r>
      <w:r w:rsidR="004E11C2" w:rsidRPr="00FC01AA">
        <w:rPr>
          <w:rFonts w:asciiTheme="minorHAnsi" w:hAnsiTheme="minorHAnsi" w:cs="Cambria"/>
          <w:sz w:val="20"/>
          <w:szCs w:val="20"/>
        </w:rPr>
        <w:t>.</w:t>
      </w:r>
    </w:p>
    <w:sectPr w:rsidR="002603FD" w:rsidRPr="00FC01AA" w:rsidSect="00111C54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3D7DE" w14:textId="77777777" w:rsidR="00A71D81" w:rsidRDefault="00A71D81" w:rsidP="00A71D81">
      <w:r>
        <w:separator/>
      </w:r>
    </w:p>
  </w:endnote>
  <w:endnote w:type="continuationSeparator" w:id="0">
    <w:p w14:paraId="5E352D29" w14:textId="77777777" w:rsidR="00A71D81" w:rsidRDefault="00A71D81" w:rsidP="00A7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570A" w14:textId="77777777" w:rsidR="00A71D81" w:rsidRDefault="00A71D81" w:rsidP="00A71D81">
      <w:r>
        <w:separator/>
      </w:r>
    </w:p>
  </w:footnote>
  <w:footnote w:type="continuationSeparator" w:id="0">
    <w:p w14:paraId="2FD1588C" w14:textId="77777777" w:rsidR="00A71D81" w:rsidRDefault="00A71D81" w:rsidP="00A7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667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E0A1E6" w14:textId="0D54A3F9" w:rsidR="00A71D81" w:rsidRDefault="00A71D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1E98C7" w14:textId="77777777" w:rsidR="00A71D81" w:rsidRDefault="00A71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46B5F"/>
    <w:multiLevelType w:val="hybridMultilevel"/>
    <w:tmpl w:val="F2CC0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1E2BA8"/>
    <w:multiLevelType w:val="hybridMultilevel"/>
    <w:tmpl w:val="B118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51FB8"/>
    <w:multiLevelType w:val="hybridMultilevel"/>
    <w:tmpl w:val="28F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6CF8"/>
    <w:multiLevelType w:val="hybridMultilevel"/>
    <w:tmpl w:val="84540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163D7E"/>
    <w:multiLevelType w:val="hybridMultilevel"/>
    <w:tmpl w:val="B700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95D91"/>
    <w:multiLevelType w:val="hybridMultilevel"/>
    <w:tmpl w:val="8942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20B24"/>
    <w:multiLevelType w:val="hybridMultilevel"/>
    <w:tmpl w:val="4700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F33BA"/>
    <w:multiLevelType w:val="hybridMultilevel"/>
    <w:tmpl w:val="5126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F7B0D"/>
    <w:multiLevelType w:val="hybridMultilevel"/>
    <w:tmpl w:val="0BFA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CA0441"/>
    <w:multiLevelType w:val="hybridMultilevel"/>
    <w:tmpl w:val="7424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348CF"/>
    <w:multiLevelType w:val="hybridMultilevel"/>
    <w:tmpl w:val="D1E2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C6BB2"/>
    <w:multiLevelType w:val="hybridMultilevel"/>
    <w:tmpl w:val="DB143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9C6390"/>
    <w:multiLevelType w:val="hybridMultilevel"/>
    <w:tmpl w:val="BC86E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0A6C3B"/>
    <w:multiLevelType w:val="hybridMultilevel"/>
    <w:tmpl w:val="B788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3365D"/>
    <w:multiLevelType w:val="hybridMultilevel"/>
    <w:tmpl w:val="AF90B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CE8720E"/>
    <w:multiLevelType w:val="hybridMultilevel"/>
    <w:tmpl w:val="8696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62CB0"/>
    <w:multiLevelType w:val="hybridMultilevel"/>
    <w:tmpl w:val="460ED7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AC4D15"/>
    <w:multiLevelType w:val="hybridMultilevel"/>
    <w:tmpl w:val="7DA2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17EAB"/>
    <w:multiLevelType w:val="hybridMultilevel"/>
    <w:tmpl w:val="6C0ED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2CE3FFD"/>
    <w:multiLevelType w:val="hybridMultilevel"/>
    <w:tmpl w:val="89B8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67CAF"/>
    <w:multiLevelType w:val="hybridMultilevel"/>
    <w:tmpl w:val="28440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A355070"/>
    <w:multiLevelType w:val="hybridMultilevel"/>
    <w:tmpl w:val="424CE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423100"/>
    <w:multiLevelType w:val="hybridMultilevel"/>
    <w:tmpl w:val="31A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877C7"/>
    <w:multiLevelType w:val="hybridMultilevel"/>
    <w:tmpl w:val="AA30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62D90"/>
    <w:multiLevelType w:val="hybridMultilevel"/>
    <w:tmpl w:val="59FC6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7D208FE"/>
    <w:multiLevelType w:val="hybridMultilevel"/>
    <w:tmpl w:val="3EB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F77AD"/>
    <w:multiLevelType w:val="hybridMultilevel"/>
    <w:tmpl w:val="F0E65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6D65D0"/>
    <w:multiLevelType w:val="hybridMultilevel"/>
    <w:tmpl w:val="35AC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F2F47"/>
    <w:multiLevelType w:val="hybridMultilevel"/>
    <w:tmpl w:val="C9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D5C69"/>
    <w:multiLevelType w:val="hybridMultilevel"/>
    <w:tmpl w:val="0740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8675B"/>
    <w:multiLevelType w:val="hybridMultilevel"/>
    <w:tmpl w:val="B0B49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1C64FBD"/>
    <w:multiLevelType w:val="hybridMultilevel"/>
    <w:tmpl w:val="731A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10BE8"/>
    <w:multiLevelType w:val="hybridMultilevel"/>
    <w:tmpl w:val="E6F251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93A44ED"/>
    <w:multiLevelType w:val="hybridMultilevel"/>
    <w:tmpl w:val="15E0B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B371ABA"/>
    <w:multiLevelType w:val="hybridMultilevel"/>
    <w:tmpl w:val="35627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E8D12F2"/>
    <w:multiLevelType w:val="hybridMultilevel"/>
    <w:tmpl w:val="FC54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40B5D"/>
    <w:multiLevelType w:val="hybridMultilevel"/>
    <w:tmpl w:val="5E4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535B5"/>
    <w:multiLevelType w:val="hybridMultilevel"/>
    <w:tmpl w:val="2C18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1452"/>
    <w:multiLevelType w:val="hybridMultilevel"/>
    <w:tmpl w:val="6E7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90643"/>
    <w:multiLevelType w:val="hybridMultilevel"/>
    <w:tmpl w:val="EE247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D42E15"/>
    <w:multiLevelType w:val="hybridMultilevel"/>
    <w:tmpl w:val="49441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4142F8"/>
    <w:multiLevelType w:val="hybridMultilevel"/>
    <w:tmpl w:val="EA3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D257B"/>
    <w:multiLevelType w:val="hybridMultilevel"/>
    <w:tmpl w:val="4FF00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B9427DB"/>
    <w:multiLevelType w:val="hybridMultilevel"/>
    <w:tmpl w:val="6838B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0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28"/>
  </w:num>
  <w:num w:numId="10">
    <w:abstractNumId w:val="39"/>
  </w:num>
  <w:num w:numId="11">
    <w:abstractNumId w:val="23"/>
  </w:num>
  <w:num w:numId="12">
    <w:abstractNumId w:val="1"/>
  </w:num>
  <w:num w:numId="13">
    <w:abstractNumId w:val="43"/>
  </w:num>
  <w:num w:numId="14">
    <w:abstractNumId w:val="19"/>
  </w:num>
  <w:num w:numId="15">
    <w:abstractNumId w:val="34"/>
  </w:num>
  <w:num w:numId="16">
    <w:abstractNumId w:val="35"/>
  </w:num>
  <w:num w:numId="17">
    <w:abstractNumId w:val="12"/>
  </w:num>
  <w:num w:numId="18">
    <w:abstractNumId w:val="4"/>
  </w:num>
  <w:num w:numId="19">
    <w:abstractNumId w:val="21"/>
  </w:num>
  <w:num w:numId="20">
    <w:abstractNumId w:val="44"/>
  </w:num>
  <w:num w:numId="21">
    <w:abstractNumId w:val="11"/>
  </w:num>
  <w:num w:numId="22">
    <w:abstractNumId w:val="15"/>
  </w:num>
  <w:num w:numId="23">
    <w:abstractNumId w:val="37"/>
  </w:num>
  <w:num w:numId="24">
    <w:abstractNumId w:val="31"/>
  </w:num>
  <w:num w:numId="25">
    <w:abstractNumId w:val="25"/>
  </w:num>
  <w:num w:numId="26">
    <w:abstractNumId w:val="33"/>
  </w:num>
  <w:num w:numId="27">
    <w:abstractNumId w:val="27"/>
  </w:num>
  <w:num w:numId="28">
    <w:abstractNumId w:val="8"/>
  </w:num>
  <w:num w:numId="29">
    <w:abstractNumId w:val="7"/>
  </w:num>
  <w:num w:numId="30">
    <w:abstractNumId w:val="42"/>
  </w:num>
  <w:num w:numId="31">
    <w:abstractNumId w:val="32"/>
  </w:num>
  <w:num w:numId="32">
    <w:abstractNumId w:val="38"/>
  </w:num>
  <w:num w:numId="33">
    <w:abstractNumId w:val="41"/>
  </w:num>
  <w:num w:numId="34">
    <w:abstractNumId w:val="29"/>
  </w:num>
  <w:num w:numId="35">
    <w:abstractNumId w:val="36"/>
  </w:num>
  <w:num w:numId="36">
    <w:abstractNumId w:val="16"/>
  </w:num>
  <w:num w:numId="37">
    <w:abstractNumId w:val="24"/>
  </w:num>
  <w:num w:numId="38">
    <w:abstractNumId w:val="14"/>
  </w:num>
  <w:num w:numId="39">
    <w:abstractNumId w:val="9"/>
  </w:num>
  <w:num w:numId="40">
    <w:abstractNumId w:val="30"/>
  </w:num>
  <w:num w:numId="41">
    <w:abstractNumId w:val="17"/>
  </w:num>
  <w:num w:numId="42">
    <w:abstractNumId w:val="26"/>
  </w:num>
  <w:num w:numId="43">
    <w:abstractNumId w:val="18"/>
  </w:num>
  <w:num w:numId="44">
    <w:abstractNumId w:val="2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2E"/>
    <w:rsid w:val="00001E9D"/>
    <w:rsid w:val="000241B3"/>
    <w:rsid w:val="0003090A"/>
    <w:rsid w:val="000375DB"/>
    <w:rsid w:val="00046E23"/>
    <w:rsid w:val="00074F31"/>
    <w:rsid w:val="00080232"/>
    <w:rsid w:val="000D471F"/>
    <w:rsid w:val="000E63BF"/>
    <w:rsid w:val="000F46D5"/>
    <w:rsid w:val="00101D22"/>
    <w:rsid w:val="00103904"/>
    <w:rsid w:val="00111C54"/>
    <w:rsid w:val="001131D4"/>
    <w:rsid w:val="001227BC"/>
    <w:rsid w:val="00147AE6"/>
    <w:rsid w:val="00150876"/>
    <w:rsid w:val="00175855"/>
    <w:rsid w:val="001A5C4C"/>
    <w:rsid w:val="001D4AF5"/>
    <w:rsid w:val="001F0CB2"/>
    <w:rsid w:val="0021086E"/>
    <w:rsid w:val="00220260"/>
    <w:rsid w:val="002202B5"/>
    <w:rsid w:val="002501EF"/>
    <w:rsid w:val="00250D51"/>
    <w:rsid w:val="00252E05"/>
    <w:rsid w:val="002603FD"/>
    <w:rsid w:val="002634C2"/>
    <w:rsid w:val="00266639"/>
    <w:rsid w:val="00275C28"/>
    <w:rsid w:val="0028358E"/>
    <w:rsid w:val="00283C61"/>
    <w:rsid w:val="00290793"/>
    <w:rsid w:val="002938FE"/>
    <w:rsid w:val="002B0445"/>
    <w:rsid w:val="002B46DA"/>
    <w:rsid w:val="002C0DD5"/>
    <w:rsid w:val="002C22B5"/>
    <w:rsid w:val="002E6550"/>
    <w:rsid w:val="002F2CFD"/>
    <w:rsid w:val="003053A1"/>
    <w:rsid w:val="003059DC"/>
    <w:rsid w:val="003277EE"/>
    <w:rsid w:val="003419B5"/>
    <w:rsid w:val="0034666A"/>
    <w:rsid w:val="00360798"/>
    <w:rsid w:val="0036522E"/>
    <w:rsid w:val="003722B4"/>
    <w:rsid w:val="00375B11"/>
    <w:rsid w:val="00397828"/>
    <w:rsid w:val="003A32DB"/>
    <w:rsid w:val="003C279B"/>
    <w:rsid w:val="003C5D8F"/>
    <w:rsid w:val="0041258C"/>
    <w:rsid w:val="00421AB1"/>
    <w:rsid w:val="004752F2"/>
    <w:rsid w:val="00483D3C"/>
    <w:rsid w:val="00497C01"/>
    <w:rsid w:val="004A1808"/>
    <w:rsid w:val="004A277B"/>
    <w:rsid w:val="004D3517"/>
    <w:rsid w:val="004D50E3"/>
    <w:rsid w:val="004E0924"/>
    <w:rsid w:val="004E11C2"/>
    <w:rsid w:val="004E4B91"/>
    <w:rsid w:val="004F4038"/>
    <w:rsid w:val="005010A4"/>
    <w:rsid w:val="00533628"/>
    <w:rsid w:val="00564B4C"/>
    <w:rsid w:val="005670CF"/>
    <w:rsid w:val="00585FF1"/>
    <w:rsid w:val="005B11C3"/>
    <w:rsid w:val="005C42C5"/>
    <w:rsid w:val="005C62EC"/>
    <w:rsid w:val="005E0D17"/>
    <w:rsid w:val="005F0F90"/>
    <w:rsid w:val="005F7AD5"/>
    <w:rsid w:val="006119F5"/>
    <w:rsid w:val="00624DCB"/>
    <w:rsid w:val="006276A7"/>
    <w:rsid w:val="00637555"/>
    <w:rsid w:val="00644E13"/>
    <w:rsid w:val="00647357"/>
    <w:rsid w:val="00667E3D"/>
    <w:rsid w:val="0069183F"/>
    <w:rsid w:val="006A2D48"/>
    <w:rsid w:val="006A533F"/>
    <w:rsid w:val="006C551D"/>
    <w:rsid w:val="006D1CF3"/>
    <w:rsid w:val="006D4288"/>
    <w:rsid w:val="007129C9"/>
    <w:rsid w:val="007209F9"/>
    <w:rsid w:val="0072651B"/>
    <w:rsid w:val="00767A82"/>
    <w:rsid w:val="007712C9"/>
    <w:rsid w:val="00797F96"/>
    <w:rsid w:val="007D11FC"/>
    <w:rsid w:val="00801081"/>
    <w:rsid w:val="008129A5"/>
    <w:rsid w:val="008136D5"/>
    <w:rsid w:val="00816A07"/>
    <w:rsid w:val="008241EF"/>
    <w:rsid w:val="00847D2F"/>
    <w:rsid w:val="0085041C"/>
    <w:rsid w:val="00866DFD"/>
    <w:rsid w:val="00884795"/>
    <w:rsid w:val="0088571B"/>
    <w:rsid w:val="008967E1"/>
    <w:rsid w:val="008B5427"/>
    <w:rsid w:val="008C43BC"/>
    <w:rsid w:val="008C6528"/>
    <w:rsid w:val="008D3F2E"/>
    <w:rsid w:val="008E1EE9"/>
    <w:rsid w:val="008E67C9"/>
    <w:rsid w:val="008F4AF3"/>
    <w:rsid w:val="00903466"/>
    <w:rsid w:val="00911687"/>
    <w:rsid w:val="0094147B"/>
    <w:rsid w:val="00947B18"/>
    <w:rsid w:val="00963FC7"/>
    <w:rsid w:val="009654A7"/>
    <w:rsid w:val="00970BAD"/>
    <w:rsid w:val="00976A02"/>
    <w:rsid w:val="00981AE3"/>
    <w:rsid w:val="00986928"/>
    <w:rsid w:val="00990E83"/>
    <w:rsid w:val="00994A2D"/>
    <w:rsid w:val="009A5D77"/>
    <w:rsid w:val="009B3800"/>
    <w:rsid w:val="009C3819"/>
    <w:rsid w:val="009D6B54"/>
    <w:rsid w:val="00A001C1"/>
    <w:rsid w:val="00A34025"/>
    <w:rsid w:val="00A62F83"/>
    <w:rsid w:val="00A71816"/>
    <w:rsid w:val="00A71D81"/>
    <w:rsid w:val="00A74108"/>
    <w:rsid w:val="00A96363"/>
    <w:rsid w:val="00AA6F74"/>
    <w:rsid w:val="00AC737E"/>
    <w:rsid w:val="00AD05D3"/>
    <w:rsid w:val="00AF2365"/>
    <w:rsid w:val="00AF632B"/>
    <w:rsid w:val="00B3631A"/>
    <w:rsid w:val="00B429D3"/>
    <w:rsid w:val="00B47175"/>
    <w:rsid w:val="00B53AE6"/>
    <w:rsid w:val="00B54498"/>
    <w:rsid w:val="00BA7318"/>
    <w:rsid w:val="00BD1146"/>
    <w:rsid w:val="00BD16AB"/>
    <w:rsid w:val="00BD5DA5"/>
    <w:rsid w:val="00C01405"/>
    <w:rsid w:val="00C11BBE"/>
    <w:rsid w:val="00C24C93"/>
    <w:rsid w:val="00C2735C"/>
    <w:rsid w:val="00C31D49"/>
    <w:rsid w:val="00C37AE3"/>
    <w:rsid w:val="00C4777B"/>
    <w:rsid w:val="00C64099"/>
    <w:rsid w:val="00C76417"/>
    <w:rsid w:val="00C972A6"/>
    <w:rsid w:val="00CA5E5F"/>
    <w:rsid w:val="00CD6B93"/>
    <w:rsid w:val="00CE243C"/>
    <w:rsid w:val="00CE3692"/>
    <w:rsid w:val="00D44A92"/>
    <w:rsid w:val="00D60126"/>
    <w:rsid w:val="00D83246"/>
    <w:rsid w:val="00D97B11"/>
    <w:rsid w:val="00DB7681"/>
    <w:rsid w:val="00DD6D2A"/>
    <w:rsid w:val="00DE725A"/>
    <w:rsid w:val="00E12E16"/>
    <w:rsid w:val="00E16D2D"/>
    <w:rsid w:val="00E20DB9"/>
    <w:rsid w:val="00E61036"/>
    <w:rsid w:val="00E707F5"/>
    <w:rsid w:val="00E82E7C"/>
    <w:rsid w:val="00E953C7"/>
    <w:rsid w:val="00EC4575"/>
    <w:rsid w:val="00ED36C7"/>
    <w:rsid w:val="00ED4BB8"/>
    <w:rsid w:val="00EF0E64"/>
    <w:rsid w:val="00EF23DE"/>
    <w:rsid w:val="00EF2FE9"/>
    <w:rsid w:val="00F23CDC"/>
    <w:rsid w:val="00F338C1"/>
    <w:rsid w:val="00F35792"/>
    <w:rsid w:val="00F37E86"/>
    <w:rsid w:val="00F65A48"/>
    <w:rsid w:val="00F93F49"/>
    <w:rsid w:val="00F941B6"/>
    <w:rsid w:val="00F979DF"/>
    <w:rsid w:val="00FA14D2"/>
    <w:rsid w:val="00FA455B"/>
    <w:rsid w:val="00FB3376"/>
    <w:rsid w:val="00FB6CB8"/>
    <w:rsid w:val="00FC01AA"/>
    <w:rsid w:val="00FD423E"/>
    <w:rsid w:val="00FD56C1"/>
    <w:rsid w:val="00FE20B3"/>
    <w:rsid w:val="00FF3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C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079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4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63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1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D8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D8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079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4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63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1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D8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D8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</Company>
  <LinksUpToDate>false</LinksUpToDate>
  <CharactersWithSpaces>7892</CharactersWithSpaces>
  <SharedDoc>false</SharedDoc>
  <HLinks>
    <vt:vector size="6" baseType="variant">
      <vt:variant>
        <vt:i4>44</vt:i4>
      </vt:variant>
      <vt:variant>
        <vt:i4>2050</vt:i4>
      </vt:variant>
      <vt:variant>
        <vt:i4>1025</vt:i4>
      </vt:variant>
      <vt:variant>
        <vt:i4>1</vt:i4>
      </vt:variant>
      <vt:variant>
        <vt:lpwstr>NEW MFU LOGO 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Miller</dc:creator>
  <cp:lastModifiedBy>Brita Moore</cp:lastModifiedBy>
  <cp:revision>3</cp:revision>
  <cp:lastPrinted>2017-07-28T15:55:00Z</cp:lastPrinted>
  <dcterms:created xsi:type="dcterms:W3CDTF">2017-07-28T17:57:00Z</dcterms:created>
  <dcterms:modified xsi:type="dcterms:W3CDTF">2017-07-31T14:15:00Z</dcterms:modified>
</cp:coreProperties>
</file>